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76" w:rsidRDefault="003E4976" w:rsidP="003E4976">
      <w:pPr>
        <w:pStyle w:val="NormalWeb"/>
        <w:shd w:val="clear" w:color="auto" w:fill="FFFFFF"/>
        <w:spacing w:before="0" w:beforeAutospacing="0" w:after="270" w:afterAutospacing="0" w:line="270" w:lineRule="atLeast"/>
        <w:rPr>
          <w:noProof/>
          <w:lang w:val="sr-Cyrl-RS"/>
        </w:rPr>
      </w:pPr>
      <w:r>
        <w:rPr>
          <w:sz w:val="32"/>
          <w:szCs w:val="32"/>
          <w:lang w:val="sr-Cyrl-RS"/>
        </w:rPr>
        <w:t xml:space="preserve">                         </w:t>
      </w:r>
      <w:r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Cyrl-RS"/>
        </w:rPr>
        <w:t>ДЕСЕТ БОЖИЈИХ ЗАПОВЕСТИ</w:t>
      </w:r>
    </w:p>
    <w:p w:rsidR="003E4976" w:rsidRPr="003E4976" w:rsidRDefault="003E4976" w:rsidP="003E4976">
      <w:pPr>
        <w:pStyle w:val="NormalWeb"/>
        <w:shd w:val="clear" w:color="auto" w:fill="FFFFFF"/>
        <w:spacing w:before="0" w:beforeAutospacing="0" w:after="270" w:afterAutospacing="0" w:line="270" w:lineRule="atLeast"/>
        <w:rPr>
          <w:sz w:val="32"/>
          <w:szCs w:val="32"/>
          <w:lang w:val="sr-Cyrl-RS"/>
        </w:rPr>
      </w:pPr>
      <w:r>
        <w:rPr>
          <w:noProof/>
          <w:lang w:val="sr-Cyrl-RS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468D82B9" wp14:editId="16801B14">
            <wp:extent cx="1743465" cy="2981325"/>
            <wp:effectExtent l="0" t="0" r="9525" b="0"/>
            <wp:docPr id="1" name="Picture 1" descr="http://www.spc.rs/files/u5/2016/07/mojsij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c.rs/files/u5/2016/07/mojsije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20" cy="299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76" w:rsidRDefault="003E4976" w:rsidP="003E4976">
      <w:pPr>
        <w:pStyle w:val="NormalWeb"/>
        <w:shd w:val="clear" w:color="auto" w:fill="FFFFFF"/>
        <w:spacing w:before="0" w:beforeAutospacing="0" w:after="270" w:afterAutospacing="0" w:line="270" w:lineRule="atLeast"/>
        <w:jc w:val="center"/>
        <w:rPr>
          <w:rFonts w:ascii="Georgia" w:hAnsi="Georgia"/>
          <w:color w:val="444444"/>
          <w:sz w:val="29"/>
          <w:szCs w:val="29"/>
        </w:rPr>
      </w:pP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Мојсије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је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добио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десет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Божјих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заповести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на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Синајској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гори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.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Десет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заповести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Божјих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 xml:space="preserve"> </w:t>
      </w:r>
      <w:proofErr w:type="spellStart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гласе</w:t>
      </w:r>
      <w:proofErr w:type="spellEnd"/>
      <w:r>
        <w:rPr>
          <w:rStyle w:val="Strong"/>
          <w:rFonts w:ascii="Georgia" w:hAnsi="Georgia"/>
          <w:i/>
          <w:iCs/>
          <w:color w:val="444444"/>
          <w:sz w:val="29"/>
          <w:szCs w:val="29"/>
        </w:rPr>
        <w:t>:</w:t>
      </w:r>
    </w:p>
    <w:p w:rsidR="009152EA" w:rsidRDefault="009152EA" w:rsidP="009152E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rFonts w:ascii="Georgia" w:hAnsi="Georgia"/>
          <w:color w:val="444444"/>
          <w:sz w:val="29"/>
          <w:szCs w:val="29"/>
          <w:lang w:val="sr-Cyrl-RS"/>
        </w:rPr>
        <w:t xml:space="preserve">1. </w:t>
      </w:r>
      <w:bookmarkStart w:id="0" w:name="_GoBack"/>
      <w:bookmarkEnd w:id="0"/>
      <w:r>
        <w:rPr>
          <w:rFonts w:ascii="Georgia" w:hAnsi="Georgia"/>
          <w:color w:val="444444"/>
          <w:sz w:val="29"/>
          <w:szCs w:val="29"/>
          <w:lang w:val="sr-Cyrl-RS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Ја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сам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Господ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Бог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твој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;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немој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имати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других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богова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осим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Мене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>.</w:t>
      </w:r>
      <w:r w:rsidR="003E4976">
        <w:rPr>
          <w:rFonts w:ascii="Georgia" w:hAnsi="Georgia"/>
          <w:color w:val="444444"/>
          <w:sz w:val="29"/>
          <w:szCs w:val="29"/>
        </w:rPr>
        <w:br/>
        <w:t xml:space="preserve">2.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прави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себи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идола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нити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каква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лика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;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немој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им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клањати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нити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им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служити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>.</w:t>
      </w:r>
      <w:r w:rsidR="003E4976">
        <w:rPr>
          <w:rFonts w:ascii="Georgia" w:hAnsi="Georgia"/>
          <w:color w:val="444444"/>
          <w:sz w:val="29"/>
          <w:szCs w:val="29"/>
        </w:rPr>
        <w:br/>
        <w:t xml:space="preserve">3.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узимај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узалуд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имена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Господа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Бога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свог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>.</w:t>
      </w:r>
      <w:r w:rsidR="003E4976">
        <w:rPr>
          <w:rFonts w:ascii="Georgia" w:hAnsi="Georgia"/>
          <w:color w:val="444444"/>
          <w:sz w:val="29"/>
          <w:szCs w:val="29"/>
        </w:rPr>
        <w:br/>
        <w:t xml:space="preserve">4.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Сећај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дана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одмора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да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га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светкујеш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;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шест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дана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ради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и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обави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све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послове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своје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, а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седми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дан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је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одмор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Господу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Богу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твоме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>.</w:t>
      </w:r>
      <w:r w:rsidR="003E4976">
        <w:rPr>
          <w:rFonts w:ascii="Georgia" w:hAnsi="Georgia"/>
          <w:color w:val="444444"/>
          <w:sz w:val="29"/>
          <w:szCs w:val="29"/>
        </w:rPr>
        <w:br/>
        <w:t xml:space="preserve">5.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Поштуј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оца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свога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и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матер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своју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,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да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ти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добро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буде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и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да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дуго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поживиш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земљи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>.</w:t>
      </w:r>
      <w:r w:rsidR="003E4976">
        <w:rPr>
          <w:rFonts w:ascii="Georgia" w:hAnsi="Georgia"/>
          <w:color w:val="444444"/>
          <w:sz w:val="29"/>
          <w:szCs w:val="29"/>
        </w:rPr>
        <w:br/>
        <w:t xml:space="preserve">6.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убиј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>.</w:t>
      </w:r>
      <w:r w:rsidR="003E4976">
        <w:rPr>
          <w:rFonts w:ascii="Georgia" w:hAnsi="Georgia"/>
          <w:color w:val="444444"/>
          <w:sz w:val="29"/>
          <w:szCs w:val="29"/>
        </w:rPr>
        <w:br/>
        <w:t xml:space="preserve">7.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чини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прељубе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>.</w:t>
      </w:r>
      <w:r w:rsidR="003E4976">
        <w:rPr>
          <w:rFonts w:ascii="Georgia" w:hAnsi="Georgia"/>
          <w:color w:val="444444"/>
          <w:sz w:val="29"/>
          <w:szCs w:val="29"/>
        </w:rPr>
        <w:br/>
        <w:t xml:space="preserve">8.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укради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>.</w:t>
      </w:r>
      <w:r w:rsidR="003E4976">
        <w:rPr>
          <w:rFonts w:ascii="Georgia" w:hAnsi="Georgia"/>
          <w:color w:val="444444"/>
          <w:sz w:val="29"/>
          <w:szCs w:val="29"/>
        </w:rPr>
        <w:br/>
        <w:t xml:space="preserve">9.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Не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сведочи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лажно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на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ближњега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3E4976">
        <w:rPr>
          <w:rFonts w:ascii="Georgia" w:hAnsi="Georgia"/>
          <w:color w:val="444444"/>
          <w:sz w:val="29"/>
          <w:szCs w:val="29"/>
        </w:rPr>
        <w:t>свога</w:t>
      </w:r>
      <w:proofErr w:type="spellEnd"/>
      <w:r w:rsidR="003E4976">
        <w:rPr>
          <w:rFonts w:ascii="Georgia" w:hAnsi="Georgia"/>
          <w:color w:val="444444"/>
          <w:sz w:val="29"/>
          <w:szCs w:val="29"/>
        </w:rPr>
        <w:t>.</w:t>
      </w:r>
      <w:r w:rsidR="003E4976">
        <w:rPr>
          <w:rFonts w:ascii="Georgia" w:hAnsi="Georgia"/>
          <w:color w:val="444444"/>
          <w:sz w:val="29"/>
          <w:szCs w:val="29"/>
        </w:rPr>
        <w:br/>
      </w:r>
      <w:r>
        <w:rPr>
          <w:rFonts w:ascii="Georgia" w:hAnsi="Georgia"/>
          <w:color w:val="444444"/>
          <w:sz w:val="29"/>
          <w:szCs w:val="29"/>
        </w:rPr>
        <w:t xml:space="preserve">10. </w:t>
      </w:r>
      <w:proofErr w:type="spellStart"/>
      <w:r>
        <w:rPr>
          <w:rFonts w:ascii="Georgia" w:hAnsi="Georgia"/>
          <w:color w:val="444444"/>
          <w:sz w:val="29"/>
          <w:szCs w:val="29"/>
        </w:rPr>
        <w:t>Не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пожели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ништа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што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је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туђе</w:t>
      </w:r>
      <w:proofErr w:type="spellEnd"/>
      <w:r>
        <w:rPr>
          <w:rFonts w:ascii="Georgia" w:hAnsi="Georgia"/>
          <w:color w:val="444444"/>
          <w:sz w:val="29"/>
          <w:szCs w:val="29"/>
        </w:rPr>
        <w:t>.</w:t>
      </w:r>
    </w:p>
    <w:p w:rsidR="009152EA" w:rsidRDefault="009152EA" w:rsidP="009152E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  <w:lang w:val="sr-Cyrl-RS"/>
        </w:rPr>
      </w:pPr>
      <w:r>
        <w:rPr>
          <w:rFonts w:ascii="Georgia" w:hAnsi="Georgia"/>
          <w:color w:val="444444"/>
          <w:sz w:val="29"/>
          <w:szCs w:val="29"/>
          <w:lang w:val="sr-Cyrl-RS"/>
        </w:rPr>
        <w:t>-Заповести Божије су подељене на две групе:</w:t>
      </w:r>
    </w:p>
    <w:p w:rsidR="009152EA" w:rsidRDefault="009152EA" w:rsidP="009152E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  <w:lang w:val="sr-Cyrl-RS"/>
        </w:rPr>
      </w:pPr>
      <w:r>
        <w:rPr>
          <w:rFonts w:ascii="Georgia" w:hAnsi="Georgia"/>
          <w:color w:val="444444"/>
          <w:sz w:val="29"/>
          <w:szCs w:val="29"/>
          <w:lang w:val="sr-Cyrl-RS"/>
        </w:rPr>
        <w:t xml:space="preserve">          а)прве четири говоре о односу човека према Богу,</w:t>
      </w:r>
    </w:p>
    <w:p w:rsidR="009152EA" w:rsidRPr="009152EA" w:rsidRDefault="009152EA" w:rsidP="009152E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rFonts w:ascii="Georgia" w:hAnsi="Georgia"/>
          <w:color w:val="444444"/>
          <w:sz w:val="29"/>
          <w:szCs w:val="29"/>
          <w:lang w:val="sr-Cyrl-RS"/>
        </w:rPr>
        <w:t xml:space="preserve">          б)осталих шест говоре о односу човека према другом човеку.</w:t>
      </w:r>
    </w:p>
    <w:p w:rsidR="009152EA" w:rsidRDefault="009152EA" w:rsidP="009152EA">
      <w:pPr>
        <w:pStyle w:val="NormalWeb"/>
        <w:shd w:val="clear" w:color="auto" w:fill="FFFFFF"/>
        <w:spacing w:before="0" w:beforeAutospacing="0" w:after="270" w:afterAutospacing="0" w:line="270" w:lineRule="atLeast"/>
        <w:ind w:left="720"/>
        <w:rPr>
          <w:rFonts w:ascii="Georgia" w:hAnsi="Georgia"/>
          <w:color w:val="444444"/>
          <w:sz w:val="29"/>
          <w:szCs w:val="29"/>
        </w:rPr>
      </w:pPr>
    </w:p>
    <w:p w:rsidR="009152EA" w:rsidRPr="009152EA" w:rsidRDefault="009152EA" w:rsidP="009152EA">
      <w:pPr>
        <w:pStyle w:val="NormalWeb"/>
        <w:shd w:val="clear" w:color="auto" w:fill="FFFFFF"/>
        <w:spacing w:before="0" w:beforeAutospacing="0" w:after="270" w:afterAutospacing="0" w:line="270" w:lineRule="atLeast"/>
        <w:ind w:left="720"/>
        <w:rPr>
          <w:rFonts w:ascii="Georgia" w:hAnsi="Georgia"/>
          <w:color w:val="444444"/>
          <w:sz w:val="29"/>
          <w:szCs w:val="29"/>
        </w:rPr>
      </w:pPr>
    </w:p>
    <w:p w:rsidR="00F835BD" w:rsidRDefault="00F835BD">
      <w:pPr>
        <w:rPr>
          <w:sz w:val="32"/>
          <w:szCs w:val="32"/>
          <w:lang w:val="sr-Cyrl-RS"/>
        </w:rPr>
      </w:pPr>
    </w:p>
    <w:p w:rsidR="003E4976" w:rsidRPr="003E4976" w:rsidRDefault="003E4976">
      <w:pPr>
        <w:rPr>
          <w:sz w:val="32"/>
          <w:szCs w:val="32"/>
          <w:lang w:val="sr-Cyrl-RS"/>
        </w:rPr>
      </w:pPr>
    </w:p>
    <w:sectPr w:rsidR="003E4976" w:rsidRPr="003E4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4446"/>
    <w:multiLevelType w:val="hybridMultilevel"/>
    <w:tmpl w:val="6EC0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11BED"/>
    <w:multiLevelType w:val="hybridMultilevel"/>
    <w:tmpl w:val="252E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D0"/>
    <w:rsid w:val="000C28D0"/>
    <w:rsid w:val="003E4976"/>
    <w:rsid w:val="009152EA"/>
    <w:rsid w:val="00F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48EB"/>
  <w15:chartTrackingRefBased/>
  <w15:docId w15:val="{6DEC08F5-74E0-48DA-937C-19280F70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4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3</cp:revision>
  <dcterms:created xsi:type="dcterms:W3CDTF">2020-03-17T22:37:00Z</dcterms:created>
  <dcterms:modified xsi:type="dcterms:W3CDTF">2020-03-17T22:55:00Z</dcterms:modified>
</cp:coreProperties>
</file>