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9" w:rsidRDefault="006879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Драги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погледајте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РТС-3, 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026D02">
        <w:rPr>
          <w:sz w:val="24"/>
          <w:szCs w:val="24"/>
        </w:rPr>
        <w:t>единица</w:t>
      </w:r>
      <w:proofErr w:type="spellEnd"/>
      <w:r w:rsidR="00026D02">
        <w:rPr>
          <w:sz w:val="24"/>
          <w:szCs w:val="24"/>
        </w:rPr>
        <w:t xml:space="preserve"> </w:t>
      </w:r>
      <w:proofErr w:type="spellStart"/>
      <w:r w:rsidR="00026D02">
        <w:rPr>
          <w:sz w:val="24"/>
          <w:szCs w:val="24"/>
        </w:rPr>
        <w:t>мас</w:t>
      </w:r>
      <w:r w:rsidR="00EC004D">
        <w:rPr>
          <w:sz w:val="24"/>
          <w:szCs w:val="24"/>
        </w:rPr>
        <w:t>ени</w:t>
      </w:r>
      <w:proofErr w:type="spellEnd"/>
      <w:r w:rsidR="00EC004D">
        <w:rPr>
          <w:sz w:val="24"/>
          <w:szCs w:val="24"/>
        </w:rPr>
        <w:t xml:space="preserve"> </w:t>
      </w:r>
      <w:proofErr w:type="spellStart"/>
      <w:r w:rsidR="00EC004D">
        <w:rPr>
          <w:sz w:val="24"/>
          <w:szCs w:val="24"/>
        </w:rPr>
        <w:t>процентни</w:t>
      </w:r>
      <w:proofErr w:type="spellEnd"/>
      <w:r w:rsidR="00EC004D">
        <w:rPr>
          <w:sz w:val="24"/>
          <w:szCs w:val="24"/>
        </w:rPr>
        <w:t xml:space="preserve"> </w:t>
      </w:r>
      <w:proofErr w:type="spellStart"/>
      <w:proofErr w:type="gramStart"/>
      <w:r w:rsidR="00EC004D">
        <w:rPr>
          <w:sz w:val="24"/>
          <w:szCs w:val="24"/>
        </w:rPr>
        <w:t>састав</w:t>
      </w:r>
      <w:proofErr w:type="spellEnd"/>
      <w:r w:rsidR="00EC004D">
        <w:rPr>
          <w:sz w:val="24"/>
          <w:szCs w:val="24"/>
        </w:rPr>
        <w:t>(</w:t>
      </w:r>
      <w:proofErr w:type="spellStart"/>
      <w:proofErr w:type="gramEnd"/>
      <w:r w:rsidR="00EC004D">
        <w:rPr>
          <w:sz w:val="24"/>
          <w:szCs w:val="24"/>
        </w:rPr>
        <w:t>концентрац</w:t>
      </w:r>
      <w:proofErr w:type="spellEnd"/>
      <w:r w:rsidR="00EC004D">
        <w:rPr>
          <w:sz w:val="24"/>
          <w:szCs w:val="24"/>
          <w:lang/>
        </w:rPr>
        <w:t xml:space="preserve">ија)раствора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прочитајте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лекцију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уџбенику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одговорите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: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Шта</w:t>
      </w:r>
      <w:proofErr w:type="spellEnd"/>
      <w:r>
        <w:rPr>
          <w:sz w:val="24"/>
          <w:szCs w:val="24"/>
        </w:rPr>
        <w:t xml:space="preserve"> </w:t>
      </w:r>
      <w:r w:rsidR="00EC004D">
        <w:rPr>
          <w:sz w:val="24"/>
          <w:szCs w:val="24"/>
          <w:lang/>
        </w:rPr>
        <w:t>је масени процентни састав (концентр</w:t>
      </w:r>
      <w:r w:rsidR="002C6A39">
        <w:rPr>
          <w:sz w:val="24"/>
          <w:szCs w:val="24"/>
          <w:lang/>
        </w:rPr>
        <w:t>a</w:t>
      </w:r>
      <w:r w:rsidR="00EC004D">
        <w:rPr>
          <w:sz w:val="24"/>
          <w:szCs w:val="24"/>
          <w:lang/>
        </w:rPr>
        <w:t>ција</w:t>
      </w:r>
      <w:proofErr w:type="gramStart"/>
      <w:r w:rsidR="00EC004D">
        <w:rPr>
          <w:sz w:val="24"/>
          <w:szCs w:val="24"/>
          <w:lang/>
        </w:rPr>
        <w:t>)раствора</w:t>
      </w:r>
      <w:proofErr w:type="gramEnd"/>
      <w:r>
        <w:rPr>
          <w:sz w:val="24"/>
          <w:szCs w:val="24"/>
        </w:rPr>
        <w:t>?</w:t>
      </w:r>
    </w:p>
    <w:p w:rsidR="00687911" w:rsidRDefault="00EC004D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Наброј три раствора различитих масени процентних састава из ваше куће</w:t>
      </w:r>
      <w:r w:rsidR="00687911">
        <w:rPr>
          <w:sz w:val="24"/>
          <w:szCs w:val="24"/>
        </w:rPr>
        <w:t>?</w:t>
      </w:r>
    </w:p>
    <w:p w:rsidR="00DD2908" w:rsidRDefault="0040532F" w:rsidP="0040532F">
      <w:pPr>
        <w:ind w:left="360" w:right="-421"/>
        <w:rPr>
          <w:sz w:val="24"/>
          <w:szCs w:val="24"/>
          <w:lang/>
        </w:rPr>
      </w:pPr>
      <w:r>
        <w:rPr>
          <w:sz w:val="24"/>
          <w:szCs w:val="24"/>
          <w:lang/>
        </w:rPr>
        <w:t>После тога за домаћи, радите задатке из додатног материјала који сам вам послао</w:t>
      </w:r>
      <w:r w:rsidR="0003431A">
        <w:rPr>
          <w:sz w:val="24"/>
          <w:szCs w:val="24"/>
          <w:lang/>
        </w:rPr>
        <w:t>,у коме имате задатке са претходног часа из растворљивости</w:t>
      </w:r>
      <w:r>
        <w:rPr>
          <w:sz w:val="24"/>
          <w:szCs w:val="24"/>
          <w:lang/>
        </w:rPr>
        <w:t>. У њему имате 4 урађена примера(њих ми не шаљете), а затим имате 8 задатака за рад. Урадите што више можете.</w:t>
      </w:r>
      <w:r w:rsidR="002C6A39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Можете за задатке користити и следећу пропорцију:</w:t>
      </w:r>
    </w:p>
    <w:p w:rsidR="002C6A39" w:rsidRPr="00BB68B9" w:rsidRDefault="002C6A39" w:rsidP="0040532F">
      <w:pPr>
        <w:ind w:left="360" w:right="-421"/>
        <w:rPr>
          <w:sz w:val="24"/>
          <w:szCs w:val="24"/>
          <w:lang/>
        </w:rPr>
      </w:pPr>
      <w:r>
        <w:rPr>
          <w:sz w:val="24"/>
          <w:szCs w:val="24"/>
          <w:lang/>
        </w:rPr>
        <w:t>mrs :mH</w:t>
      </w:r>
      <w:r>
        <w:rPr>
          <w:sz w:val="16"/>
          <w:szCs w:val="16"/>
          <w:lang/>
        </w:rPr>
        <w:t>2</w:t>
      </w:r>
      <w:r>
        <w:rPr>
          <w:sz w:val="24"/>
          <w:szCs w:val="24"/>
          <w:lang/>
        </w:rPr>
        <w:t>O=R :100gH</w:t>
      </w:r>
      <w:r>
        <w:rPr>
          <w:sz w:val="16"/>
          <w:szCs w:val="16"/>
          <w:lang/>
        </w:rPr>
        <w:t>2</w:t>
      </w:r>
      <w:r>
        <w:rPr>
          <w:sz w:val="24"/>
          <w:szCs w:val="24"/>
          <w:lang/>
        </w:rPr>
        <w:t xml:space="preserve">O, при чему </w:t>
      </w:r>
      <w:r>
        <w:rPr>
          <w:sz w:val="24"/>
          <w:szCs w:val="24"/>
          <w:lang/>
        </w:rPr>
        <w:t>је mrs-</w:t>
      </w:r>
      <w:r w:rsidR="00BB68B9">
        <w:rPr>
          <w:sz w:val="24"/>
          <w:szCs w:val="24"/>
          <w:lang/>
        </w:rPr>
        <w:t xml:space="preserve">маса растворене супстанце, </w:t>
      </w:r>
      <w:r w:rsidR="00BB68B9">
        <w:rPr>
          <w:sz w:val="24"/>
          <w:szCs w:val="24"/>
          <w:lang/>
        </w:rPr>
        <w:t>mH</w:t>
      </w:r>
      <w:r w:rsidR="00BB68B9">
        <w:rPr>
          <w:sz w:val="16"/>
          <w:szCs w:val="16"/>
          <w:lang/>
        </w:rPr>
        <w:t>2</w:t>
      </w:r>
      <w:r w:rsidR="00BB68B9">
        <w:rPr>
          <w:sz w:val="24"/>
          <w:szCs w:val="24"/>
          <w:lang/>
        </w:rPr>
        <w:t>O</w:t>
      </w:r>
      <w:r w:rsidR="00BB68B9">
        <w:rPr>
          <w:sz w:val="24"/>
          <w:szCs w:val="24"/>
          <w:lang/>
        </w:rPr>
        <w:t>-маса воде</w:t>
      </w:r>
      <w:r w:rsidR="00BB68B9">
        <w:rPr>
          <w:sz w:val="24"/>
          <w:szCs w:val="24"/>
          <w:lang/>
        </w:rPr>
        <w:t>,</w:t>
      </w:r>
      <w:r w:rsidR="00BB68B9">
        <w:rPr>
          <w:sz w:val="24"/>
          <w:szCs w:val="24"/>
          <w:lang/>
        </w:rPr>
        <w:t xml:space="preserve"> R</w:t>
      </w:r>
      <w:r w:rsidR="00BB68B9">
        <w:rPr>
          <w:sz w:val="24"/>
          <w:szCs w:val="24"/>
          <w:lang/>
        </w:rPr>
        <w:t>-растворљивост. Пропорцију развиј</w:t>
      </w:r>
      <w:r w:rsidR="00BB68B9">
        <w:rPr>
          <w:sz w:val="24"/>
          <w:szCs w:val="24"/>
          <w:lang/>
        </w:rPr>
        <w:t>а</w:t>
      </w:r>
      <w:r w:rsidR="00BB68B9">
        <w:rPr>
          <w:sz w:val="24"/>
          <w:szCs w:val="24"/>
          <w:lang/>
        </w:rPr>
        <w:t>те тако што множите унутрашњи пута ун</w:t>
      </w:r>
      <w:r w:rsidR="00BB68B9">
        <w:rPr>
          <w:sz w:val="24"/>
          <w:szCs w:val="24"/>
          <w:lang/>
        </w:rPr>
        <w:t>у</w:t>
      </w:r>
      <w:r w:rsidR="00BB68B9">
        <w:rPr>
          <w:sz w:val="24"/>
          <w:szCs w:val="24"/>
          <w:lang/>
        </w:rPr>
        <w:t>траш</w:t>
      </w:r>
      <w:r w:rsidR="00BB68B9">
        <w:rPr>
          <w:sz w:val="24"/>
          <w:szCs w:val="24"/>
          <w:lang/>
        </w:rPr>
        <w:t>њи члан, да је једнако спољашњи пута спољашњи члан пропорције. У пропорцији мењате шта је дато у задатку и рачунате шта се тражи.</w:t>
      </w:r>
    </w:p>
    <w:p w:rsidR="00DD2908" w:rsidRPr="00DD2908" w:rsidRDefault="00DD2908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Рачунске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r w:rsidR="00BB68B9">
        <w:rPr>
          <w:sz w:val="24"/>
          <w:szCs w:val="24"/>
          <w:lang/>
        </w:rPr>
        <w:t>новог часа</w:t>
      </w:r>
      <w:r w:rsidR="0003431A">
        <w:rPr>
          <w:sz w:val="24"/>
          <w:szCs w:val="24"/>
          <w:lang/>
        </w:rPr>
        <w:t xml:space="preserve"> РТС-3(из масеног процентног </w:t>
      </w:r>
      <w:proofErr w:type="gramStart"/>
      <w:r w:rsidR="0003431A">
        <w:rPr>
          <w:sz w:val="24"/>
          <w:szCs w:val="24"/>
          <w:lang/>
        </w:rPr>
        <w:t>састава )</w:t>
      </w:r>
      <w:proofErr w:type="gramEnd"/>
      <w:r w:rsidR="00BB68B9">
        <w:rPr>
          <w:sz w:val="24"/>
          <w:szCs w:val="24"/>
          <w:lang/>
        </w:rPr>
        <w:t xml:space="preserve"> ћу вам задати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>.</w:t>
      </w:r>
    </w:p>
    <w:p w:rsidR="003F01E5" w:rsidRDefault="00DD2908" w:rsidP="00DD2908">
      <w:pPr>
        <w:rPr>
          <w:lang/>
        </w:rPr>
      </w:pPr>
      <w:r>
        <w:rPr>
          <w:sz w:val="24"/>
          <w:szCs w:val="24"/>
        </w:rPr>
        <w:t>Одговоре урађене у свесци и потписане, шаљите на маил budimirbudalazic</w:t>
      </w:r>
      <w:r w:rsidR="00405225">
        <w:rPr>
          <w:sz w:val="24"/>
          <w:szCs w:val="24"/>
        </w:rPr>
        <w:t>@gmail.com</w:t>
      </w:r>
      <w:r w:rsidR="00BB68B9">
        <w:rPr>
          <w:sz w:val="24"/>
          <w:szCs w:val="24"/>
        </w:rPr>
        <w:t xml:space="preserve"> </w:t>
      </w:r>
      <w:proofErr w:type="spellStart"/>
      <w:r w:rsidR="00BB68B9">
        <w:rPr>
          <w:sz w:val="24"/>
          <w:szCs w:val="24"/>
        </w:rPr>
        <w:t>најкасније</w:t>
      </w:r>
      <w:proofErr w:type="spellEnd"/>
      <w:r w:rsidR="00BB68B9">
        <w:rPr>
          <w:sz w:val="24"/>
          <w:szCs w:val="24"/>
        </w:rPr>
        <w:t xml:space="preserve"> </w:t>
      </w:r>
      <w:proofErr w:type="spellStart"/>
      <w:r w:rsidR="00BB68B9">
        <w:rPr>
          <w:sz w:val="24"/>
          <w:szCs w:val="24"/>
        </w:rPr>
        <w:t>до</w:t>
      </w:r>
      <w:proofErr w:type="spellEnd"/>
      <w:r w:rsidR="00BB68B9">
        <w:rPr>
          <w:sz w:val="24"/>
          <w:szCs w:val="24"/>
        </w:rPr>
        <w:t xml:space="preserve"> </w:t>
      </w:r>
      <w:proofErr w:type="spellStart"/>
      <w:r w:rsidR="00BB68B9">
        <w:rPr>
          <w:sz w:val="24"/>
          <w:szCs w:val="24"/>
        </w:rPr>
        <w:t>суботе</w:t>
      </w:r>
      <w:proofErr w:type="spellEnd"/>
      <w:r w:rsidR="00BB68B9">
        <w:rPr>
          <w:sz w:val="24"/>
          <w:szCs w:val="24"/>
        </w:rPr>
        <w:t xml:space="preserve"> у 20 </w:t>
      </w:r>
      <w:proofErr w:type="spellStart"/>
      <w:proofErr w:type="gramStart"/>
      <w:r w:rsidR="00BB68B9">
        <w:rPr>
          <w:sz w:val="24"/>
          <w:szCs w:val="24"/>
        </w:rPr>
        <w:t>часова</w:t>
      </w:r>
      <w:proofErr w:type="spellEnd"/>
      <w:r w:rsidR="00BB68B9">
        <w:rPr>
          <w:sz w:val="24"/>
          <w:szCs w:val="24"/>
        </w:rPr>
        <w:t xml:space="preserve">  ,</w:t>
      </w:r>
      <w:proofErr w:type="gramEnd"/>
      <w:r w:rsidR="00BB68B9">
        <w:rPr>
          <w:sz w:val="24"/>
          <w:szCs w:val="24"/>
        </w:rPr>
        <w:t xml:space="preserve"> 2</w:t>
      </w:r>
      <w:r w:rsidR="00BB68B9">
        <w:rPr>
          <w:sz w:val="24"/>
          <w:szCs w:val="24"/>
          <w:lang/>
        </w:rPr>
        <w:t>8</w:t>
      </w:r>
      <w:r w:rsidR="00BB68B9">
        <w:rPr>
          <w:sz w:val="24"/>
          <w:szCs w:val="24"/>
        </w:rPr>
        <w:t xml:space="preserve">.03. </w:t>
      </w:r>
      <w:r w:rsidR="00BB68B9">
        <w:rPr>
          <w:sz w:val="24"/>
          <w:szCs w:val="24"/>
          <w:lang/>
        </w:rPr>
        <w:t>2020.годи</w:t>
      </w:r>
      <w:r w:rsidR="003F01E5">
        <w:rPr>
          <w:sz w:val="24"/>
          <w:szCs w:val="24"/>
          <w:lang/>
        </w:rPr>
        <w:t>не.</w:t>
      </w:r>
      <w:r>
        <w:t xml:space="preserve">  </w:t>
      </w:r>
    </w:p>
    <w:p w:rsidR="0003431A" w:rsidRPr="005F5B4E" w:rsidRDefault="0003431A" w:rsidP="00DD2908"/>
    <w:tbl>
      <w:tblPr>
        <w:tblW w:w="102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4"/>
      </w:tblGrid>
      <w:tr w:rsidR="0003431A" w:rsidRPr="00765CA6" w:rsidTr="00CD4CCE">
        <w:trPr>
          <w:tblCellSpacing w:w="0" w:type="dxa"/>
        </w:trPr>
        <w:tc>
          <w:tcPr>
            <w:tcW w:w="10224" w:type="dxa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Rastvor</w:t>
            </w:r>
            <w:r w:rsidRPr="00765CA6">
              <w:rPr>
                <w:rFonts w:ascii="Times New Roman" w:hAnsi="Times New Roman"/>
                <w:color w:val="CFE2F3"/>
                <w:sz w:val="28"/>
                <w:szCs w:val="28"/>
              </w:rPr>
              <w:t> </w:t>
            </w:r>
            <w:r w:rsidRPr="00765CA6">
              <w:rPr>
                <w:rFonts w:ascii="Times New Roman" w:hAnsi="Times New Roman"/>
                <w:color w:val="000000"/>
                <w:sz w:val="28"/>
                <w:szCs w:val="28"/>
              </w:rPr>
              <w:t>je homogena smeša koja se sastoji od rastvarača i rastvorenih supstanci (npr. voda za piće je rastvor).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0000"/>
                <w:sz w:val="28"/>
                <w:szCs w:val="28"/>
              </w:rPr>
              <w:t>Kada su rastavarač i rastvorena supstanca istog agregatnog stanja, rastvarač je supstanca koje ima više. Kada su rastvarač i rastvorena supstanca različitog agregatnog stanja, rastvarač je ona supstanca koja je istog agregatnog stanja kao dobijeni rastvor.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0000"/>
                <w:sz w:val="28"/>
                <w:szCs w:val="28"/>
              </w:rPr>
              <w:t>Rastvori mogu biti u sva tri agregatna stanja (što zavisi od agregatnog stanja rastvarača i rastvorenih supstanci i odnosa njihovih masa).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0000"/>
                <w:sz w:val="28"/>
                <w:szCs w:val="28"/>
              </w:rPr>
              <w:t>Supstance se međusobno razlikuju po tome da li se dobro ili slabo rastvaraju u vodi.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sr-Cyrl-CS"/>
              </w:rPr>
            </w:pPr>
            <w:r w:rsidRPr="00765C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sr-Cyrl-CS"/>
              </w:rPr>
              <w:t>Slično se u sličnom rastvara</w:t>
            </w:r>
            <w:r w:rsidRPr="00765CA6">
              <w:rPr>
                <w:rFonts w:ascii="Times New Roman" w:hAnsi="Times New Roman"/>
                <w:color w:val="FF0000"/>
                <w:sz w:val="28"/>
                <w:szCs w:val="28"/>
                <w:lang w:val="sr-Cyrl-CS"/>
              </w:rPr>
              <w:t>.</w:t>
            </w:r>
          </w:p>
          <w:p w:rsidR="0003431A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65CA6">
              <w:rPr>
                <w:rFonts w:ascii="Times New Roman" w:hAnsi="Times New Roman"/>
                <w:sz w:val="28"/>
                <w:szCs w:val="28"/>
                <w:lang w:val="sr-Cyrl-CS"/>
              </w:rPr>
              <w:t>U čaši se nalaze dva nepolarna rastvarača i između njih se nalazi sloj vode. Kada se unese jod u čašu, rastvoriće se u nepolarnim rastvaračima jer je i sam nepolarna supstanca, a u vodi, koja je polarna se neće rastvoriti.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431A" w:rsidRDefault="0003431A" w:rsidP="00CD4CC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color w:val="E290B2"/>
                <w:sz w:val="28"/>
                <w:szCs w:val="28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5" name="Picture 1" descr="https://www.sites.google.com/site/epruveticaki/_/rsrc/1472765633873/nastava-hemije/7-razred/7-4-homogene-smese---rastvori/7-4-1-rastvori-i-rastvorljivost/S7304344.JPG?height=150&amp;width=2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epruveticaki/_/rsrc/1472765633873/nastava-hemije/7-razred/7-4-homogene-smese---rastvori/7-4-1-rastvori-i-rastvorljivost/S7304344.JPG?height=150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31A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  <w:lang/>
              </w:rPr>
            </w:pPr>
          </w:p>
          <w:p w:rsidR="0003431A" w:rsidRPr="00B6438C" w:rsidRDefault="0003431A" w:rsidP="00CD4CCE">
            <w:pPr>
              <w:pStyle w:val="NoSpacing"/>
              <w:rPr>
                <w:rFonts w:ascii="Times New Roman" w:hAnsi="Times New Roman"/>
                <w:b/>
                <w:color w:val="FF0000"/>
                <w:sz w:val="28"/>
                <w:szCs w:val="28"/>
                <w:lang/>
              </w:rPr>
            </w:pPr>
            <w:r w:rsidRPr="00B6438C">
              <w:rPr>
                <w:rFonts w:ascii="Times New Roman" w:hAnsi="Times New Roman"/>
                <w:b/>
                <w:color w:val="FF0000"/>
                <w:sz w:val="28"/>
                <w:szCs w:val="28"/>
                <w:lang/>
              </w:rPr>
              <w:t xml:space="preserve">Dakle, u vodi koja je </w:t>
            </w:r>
            <w:r w:rsidRPr="00B6438C">
              <w:rPr>
                <w:rFonts w:ascii="Times New Roman" w:hAnsi="Times New Roman"/>
                <w:b/>
                <w:color w:val="FF0000"/>
                <w:sz w:val="28"/>
                <w:szCs w:val="28"/>
                <w:lang/>
              </w:rPr>
              <w:t>polarni rastvarač, dobro se rastvaraju supstance sa jonskom i polarnom kovalentnom vezom, a u nepolarnim rastvaračima (benzin, etar) se dobro rastvaraju supstance sa nepolarnom kovalentnom vezom.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Rastvorljivost</w:t>
            </w:r>
            <w:r w:rsidRPr="00765CA6">
              <w:rPr>
                <w:rFonts w:ascii="Times New Roman" w:hAnsi="Times New Roman"/>
                <w:color w:val="F9CB9C"/>
                <w:sz w:val="28"/>
                <w:szCs w:val="28"/>
              </w:rPr>
              <w:t> </w:t>
            </w:r>
            <w:r w:rsidRPr="00765CA6">
              <w:rPr>
                <w:rFonts w:ascii="Times New Roman" w:hAnsi="Times New Roman"/>
                <w:sz w:val="28"/>
                <w:szCs w:val="28"/>
              </w:rPr>
              <w:t>neke supstance predstavlja broj grama te supstance koja se rastvara u 100g rastavrača na određenoj temperaturi (npr. rastvorljivost kuhinjske soli na 25°C šećera iznosi 36 g, a šećera 204 g).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Zasićen rastvor</w:t>
            </w:r>
            <w:r w:rsidRPr="00765CA6">
              <w:rPr>
                <w:rFonts w:ascii="Times New Roman" w:hAnsi="Times New Roman"/>
                <w:color w:val="F4CCCC"/>
                <w:sz w:val="28"/>
                <w:szCs w:val="28"/>
              </w:rPr>
              <w:t> </w:t>
            </w:r>
            <w:r w:rsidRPr="00765CA6">
              <w:rPr>
                <w:rFonts w:ascii="Times New Roman" w:hAnsi="Times New Roman"/>
                <w:sz w:val="28"/>
                <w:szCs w:val="28"/>
              </w:rPr>
              <w:t>sadrži onoliko supstance koliko odgovara njenoj rastvorljivosti. On se dobija rastvaranjem supstance u rastvaraču sve dok se ne pojavi talog. Rastvor iznad taloga je zasićen.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Nezasićen rastvor</w:t>
            </w:r>
            <w:r w:rsidRPr="00765CA6">
              <w:rPr>
                <w:rFonts w:ascii="Times New Roman" w:hAnsi="Times New Roman"/>
                <w:sz w:val="28"/>
                <w:szCs w:val="28"/>
              </w:rPr>
              <w:t> sadrži manje rastvorene supstance od zasićenog pri istim uslovima.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sz w:val="28"/>
                <w:szCs w:val="28"/>
              </w:rPr>
              <w:t>npr. ako se u 100 g vode na 25°C sipa manje od 204 g dobija se nezasićen rastvor, ako se sipa tačno 204 g dobija se zasićen rastvor. Ako se doda npr. 210 g šećera u čaši će se istaložiti 6 g šećera (u vidu kristala) a rastvor iznad taloga je zasićen.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Prezasićen rastvor</w:t>
            </w:r>
            <w:r w:rsidRPr="00765CA6">
              <w:rPr>
                <w:rFonts w:ascii="Times New Roman" w:hAnsi="Times New Roman"/>
                <w:color w:val="F4CCCC"/>
                <w:sz w:val="28"/>
                <w:szCs w:val="28"/>
              </w:rPr>
              <w:t> </w:t>
            </w:r>
            <w:r w:rsidRPr="00765CA6">
              <w:rPr>
                <w:rFonts w:ascii="Times New Roman" w:hAnsi="Times New Roman"/>
                <w:sz w:val="28"/>
                <w:szCs w:val="28"/>
              </w:rPr>
              <w:t>sadrži više rastvorene supstance od zasićenog pri istim uslovima. Priprema se tako što se voda tj. rastvarač zagreje i supstanca rastvori na višoj temperaturi, a zatim se pažljivo ohladi. Prezasićen rastvor je nestabilan i višak rastvorene supstance se može iskristalisati dodatkom par kristalića te supstance ili slabim protresanjem sadržaja posude što s</w:t>
            </w:r>
            <w:r>
              <w:rPr>
                <w:rFonts w:ascii="Times New Roman" w:hAnsi="Times New Roman"/>
                <w:sz w:val="28"/>
                <w:szCs w:val="28"/>
              </w:rPr>
              <w:t>e može videti na snimku u prilogu</w:t>
            </w:r>
            <w:r w:rsidRPr="00765C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N</w:t>
            </w:r>
            <w:r w:rsidRPr="00765CA6">
              <w:rPr>
                <w:rFonts w:ascii="Times New Roman" w:hAnsi="Times New Roman"/>
                <w:sz w:val="28"/>
                <w:szCs w:val="28"/>
                <w:lang w:val="sr-Cyrl-CS"/>
              </w:rPr>
              <w:t>pr. kuvanjem domaćeg slatka pravi se prezasićen rastvor šećera (dodaje se više šećera nego što odgovara rastvorljivosti šećera na sobnoj temperaturi. Kuvanjem se povećava temperatura a samim tim je i rastvorljivost šećera veća. Kada se slatko ohladi, rastvorljivost šećera se ponovo smanji. Postupnim hlađenjem neće iskristalisati višak šećera (višak u odnosu na rastvorljivost na toj temperaturi) ali dužim stajanjem višak šećera će iskristalisati.);  Med je takođe prezasićen rastvor fruktoze i glukoze.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sz w:val="28"/>
                <w:szCs w:val="28"/>
                <w:lang w:val="sr-Cyrl-CS"/>
              </w:rPr>
              <w:t>Rastvorljivost većine čvrstih supstanci raste sa porastom temperature. Za razliku od njih, gasovite supstance se bolje rastvaraju na nižim temperaturama.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F9CB9C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FCE5CD"/>
                <w:sz w:val="28"/>
                <w:szCs w:val="28"/>
              </w:rPr>
              <w:t> 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  <w:lang w:val="sr-Cyrl-CS"/>
              </w:rPr>
              <w:t>1.      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Izračunati rastvorljivost supstance ako se zna da 20g te supstance može da se rastvori u 50 g vode.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20 g supstance            u                    50 g vode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X g supstance               u                 100 g vode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20∙100 = X∙50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X = 40 g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2.      Koliko grama supstance može da se rastvori u 35g vode ako njena rastvorljivost iznosi 160 g.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160 g supstance            u                  100 g vode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X g supstance                 u                    35 g vode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160∙35 = X∙100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X = 56 g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3. Rastvorljivost supstance iznosi 56g. Izračunati koliko je grama vode potrebno za rastvaranje 20 g te supstance.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56 g      u      100 g H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vertAlign w:val="subscript"/>
              </w:rPr>
              <w:t>2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O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20 g       u       X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56∙ X=20∙100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X=35,7 g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4. Izračunati rastvorljivost supstance ako se u 45 g rastvora nalazi 13 g supstance.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m(H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vertAlign w:val="subscript"/>
              </w:rPr>
              <w:t>2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O)= 45-13=32 g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13 g     u        32 g H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vertAlign w:val="subscript"/>
              </w:rPr>
              <w:t>2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O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X         u      100 g H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  <w:vertAlign w:val="subscript"/>
              </w:rPr>
              <w:t>2</w:t>
            </w:r>
            <w:r w:rsidRPr="00765CA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O</w:t>
            </w:r>
          </w:p>
          <w:p w:rsidR="0003431A" w:rsidRPr="00765CA6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>32∙X=13∙100</w:t>
            </w:r>
          </w:p>
          <w:p w:rsidR="0003431A" w:rsidRPr="00B6438C" w:rsidRDefault="0003431A" w:rsidP="00CD4CCE">
            <w:pPr>
              <w:pStyle w:val="NoSpacing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65C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X=40,6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g</w:t>
            </w:r>
          </w:p>
        </w:tc>
      </w:tr>
    </w:tbl>
    <w:p w:rsidR="0003431A" w:rsidRDefault="0003431A" w:rsidP="0003431A"/>
    <w:p w:rsidR="00687911" w:rsidRPr="003F01E5" w:rsidRDefault="005F5B4E" w:rsidP="00DD2908">
      <w:pPr>
        <w:rPr>
          <w:sz w:val="24"/>
          <w:szCs w:val="24"/>
          <w:lang/>
        </w:rPr>
      </w:pPr>
      <w:r w:rsidRPr="005F5B4E">
        <w:object w:dxaOrig="9360" w:dyaOrig="12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 o:ole="">
            <v:imagedata r:id="rId7" o:title=""/>
          </v:shape>
          <o:OLEObject Type="Embed" ProgID="Word.Document.8" ShapeID="_x0000_i1025" DrawAspect="Content" ObjectID="_1646652987" r:id="rId8">
            <o:FieldCodes>\s</o:FieldCodes>
          </o:OLEObject>
        </w:object>
      </w:r>
    </w:p>
    <w:sectPr w:rsidR="00687911" w:rsidRPr="003F01E5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026D02"/>
    <w:rsid w:val="0003431A"/>
    <w:rsid w:val="002C6A39"/>
    <w:rsid w:val="003F01E5"/>
    <w:rsid w:val="00405225"/>
    <w:rsid w:val="0040532F"/>
    <w:rsid w:val="005F5B4E"/>
    <w:rsid w:val="00687911"/>
    <w:rsid w:val="00727E29"/>
    <w:rsid w:val="00BB68B9"/>
    <w:rsid w:val="00DD2908"/>
    <w:rsid w:val="00E45077"/>
    <w:rsid w:val="00EC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  <w:style w:type="paragraph" w:styleId="NoSpacing">
    <w:name w:val="No Spacing"/>
    <w:uiPriority w:val="1"/>
    <w:qFormat/>
    <w:rsid w:val="0003431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tes.google.com/site/epruveticaki/nastava-hemije/7-razred/7-4-homogene-smese---rastvori/7-4-1-rastvori-i-rastvorljivost/S7304344.JPG?attredirects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2020-03-25T13:13:00Z</dcterms:created>
  <dcterms:modified xsi:type="dcterms:W3CDTF">2020-03-25T13:50:00Z</dcterms:modified>
</cp:coreProperties>
</file>