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7F" w:rsidRDefault="00152E87" w:rsidP="007B3B7F">
      <w:pPr>
        <w:ind w:right="-720"/>
        <w:rPr>
          <w:rFonts w:ascii="Arial" w:hAnsi="Arial" w:cs="Arial"/>
          <w:b/>
          <w:color w:val="C00000"/>
          <w:sz w:val="32"/>
          <w:szCs w:val="32"/>
        </w:rPr>
      </w:pP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>.</w:t>
      </w:r>
      <w:r w:rsidR="007B3B7F" w:rsidRPr="007B3B7F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7B3B7F">
        <w:rPr>
          <w:rFonts w:ascii="Arial" w:hAnsi="Arial" w:cs="Arial"/>
          <w:b/>
          <w:color w:val="C00000"/>
          <w:sz w:val="32"/>
          <w:szCs w:val="32"/>
        </w:rPr>
        <w:t>Лаки задатак за ову недељу (23-27.март 2020.) је:</w:t>
      </w:r>
    </w:p>
    <w:p w:rsidR="007B3B7F" w:rsidRDefault="007B3B7F" w:rsidP="007B3B7F">
      <w:pPr>
        <w:ind w:left="-72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C0504D" w:themeColor="accent2"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  <w:u w:val="single"/>
        </w:rPr>
        <w:t>Преписати</w:t>
      </w:r>
      <w:r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 xml:space="preserve"> тезе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 у своју свеску,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научити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 градиво.  Ако имате нека питања у вези било чега можете да питате на мејл:  </w:t>
      </w:r>
      <w:hyperlink r:id="rId7" w:history="1">
        <w:r>
          <w:rPr>
            <w:rStyle w:val="Hyperlink"/>
            <w:rFonts w:ascii="Arial" w:hAnsi="Arial" w:cs="Arial"/>
            <w:b/>
            <w:sz w:val="24"/>
            <w:szCs w:val="24"/>
          </w:rPr>
          <w:t>istorija.nastavnica2020@gmail.com</w:t>
        </w:r>
      </w:hyperlink>
      <w:r>
        <w:rPr>
          <w:b/>
          <w:sz w:val="24"/>
          <w:szCs w:val="24"/>
        </w:rPr>
        <w:t>)</w:t>
      </w:r>
    </w:p>
    <w:p w:rsidR="007B3B7F" w:rsidRDefault="007B3B7F" w:rsidP="007B3B7F">
      <w:pPr>
        <w:spacing w:after="0" w:line="240" w:lineRule="auto"/>
        <w:ind w:left="-634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2.</w:t>
      </w:r>
      <w:r>
        <w:rPr>
          <w:rFonts w:ascii="Arial" w:hAnsi="Arial" w:cs="Arial"/>
          <w:b/>
          <w:color w:val="4F6228" w:themeColor="accent3" w:themeShade="80"/>
          <w:sz w:val="24"/>
          <w:szCs w:val="24"/>
          <w:u w:val="single"/>
        </w:rPr>
        <w:t>Предлог (</w:t>
      </w:r>
      <w:r>
        <w:rPr>
          <w:rFonts w:ascii="Arial" w:hAnsi="Arial" w:cs="Arial"/>
          <w:i/>
          <w:color w:val="4F6228" w:themeColor="accent3" w:themeShade="80"/>
          <w:sz w:val="24"/>
          <w:szCs w:val="24"/>
          <w:u w:val="single"/>
        </w:rPr>
        <w:t>није обавезно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>, али је одлично за вежбање и понављање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):  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квиз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Kahоot</w:t>
      </w:r>
    </w:p>
    <w:p w:rsidR="007B3B7F" w:rsidRDefault="007B3B7F" w:rsidP="007B3B7F">
      <w:pPr>
        <w:spacing w:after="0" w:line="240" w:lineRule="auto"/>
        <w:ind w:left="-634" w:right="-720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Упутства за квиз су после белешки. Ако неко жели може да подели утиске о њему. Можете да вежбате чак  и остале разреде)</w:t>
      </w:r>
    </w:p>
    <w:p w:rsidR="007B3B7F" w:rsidRDefault="007B3B7F" w:rsidP="007B3B7F">
      <w:pPr>
        <w:spacing w:after="0" w:line="240" w:lineRule="auto"/>
        <w:ind w:left="-634" w:right="-720"/>
        <w:rPr>
          <w:color w:val="4F6228" w:themeColor="accent3" w:themeShade="80"/>
          <w:sz w:val="24"/>
          <w:szCs w:val="24"/>
        </w:rPr>
      </w:pPr>
    </w:p>
    <w:p w:rsidR="007B3B7F" w:rsidRDefault="007B3B7F" w:rsidP="007B3B7F">
      <w:pPr>
        <w:ind w:left="-630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3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>.</w:t>
      </w:r>
      <w:r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Проверите, ако стигнете,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 још једном, решења претходне вежбе која су на трећој страни, a служиће вам за учење.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Ученици који немају приступ интернету могу да раде задатке у свеску па пошаљу слику одељ.старешини. Он ће даље наставнику.</w:t>
      </w:r>
    </w:p>
    <w:p w:rsidR="00E052DE" w:rsidRPr="0017178E" w:rsidRDefault="00E052DE" w:rsidP="00CE38E3">
      <w:pPr>
        <w:ind w:left="-630" w:right="-720"/>
        <w:rPr>
          <w:rFonts w:ascii="Arial" w:hAnsi="Arial" w:cs="Arial"/>
          <w:color w:val="4F6228" w:themeColor="accent3" w:themeShade="80"/>
          <w:sz w:val="24"/>
          <w:szCs w:val="24"/>
        </w:rPr>
      </w:pPr>
    </w:p>
    <w:p w:rsidR="00E052DE" w:rsidRDefault="00E052DE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993031" w:rsidRPr="00993031" w:rsidRDefault="00BC4620" w:rsidP="00CF0769">
      <w:pPr>
        <w:pStyle w:val="ListParagraph"/>
        <w:numPr>
          <w:ilvl w:val="0"/>
          <w:numId w:val="1"/>
        </w:numPr>
        <w:ind w:left="-540" w:right="-720" w:firstLine="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Преписати т</w:t>
      </w:r>
      <w:r w:rsidR="005D588C">
        <w:rPr>
          <w:b/>
          <w:color w:val="4F6228" w:themeColor="accent3" w:themeShade="80"/>
          <w:sz w:val="28"/>
          <w:szCs w:val="28"/>
        </w:rPr>
        <w:t xml:space="preserve">езе </w:t>
      </w:r>
      <w:r w:rsidR="005D588C">
        <w:rPr>
          <w:b/>
          <w:color w:val="4F6228" w:themeColor="accent3" w:themeShade="80"/>
          <w:sz w:val="28"/>
          <w:szCs w:val="28"/>
          <w:lang/>
        </w:rPr>
        <w:t>у</w:t>
      </w:r>
      <w:r w:rsidR="00993031" w:rsidRPr="00993031">
        <w:rPr>
          <w:b/>
          <w:color w:val="4F6228" w:themeColor="accent3" w:themeShade="80"/>
          <w:sz w:val="28"/>
          <w:szCs w:val="28"/>
        </w:rPr>
        <w:t xml:space="preserve"> свеску:</w:t>
      </w:r>
      <w:r w:rsidR="00993031" w:rsidRPr="00993031">
        <w:rPr>
          <w:rFonts w:ascii="Arial" w:hAnsi="Arial" w:cs="Arial"/>
          <w:b/>
          <w:color w:val="000000" w:themeColor="text1"/>
          <w:u w:val="single"/>
        </w:rPr>
        <w:t xml:space="preserve"> </w:t>
      </w:r>
      <w:r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="00993031" w:rsidRPr="003A17BB">
        <w:rPr>
          <w:rFonts w:ascii="Arial" w:hAnsi="Arial" w:cs="Arial"/>
          <w:b/>
          <w:color w:val="000000" w:themeColor="text1"/>
          <w:u w:val="single"/>
        </w:rPr>
        <w:t xml:space="preserve">Други светски рат-тотални рат  </w:t>
      </w:r>
    </w:p>
    <w:p w:rsidR="00993031" w:rsidRPr="00E052DE" w:rsidRDefault="00E052DE" w:rsidP="00F15AFD">
      <w:pPr>
        <w:tabs>
          <w:tab w:val="left" w:pos="9270"/>
        </w:tabs>
        <w:spacing w:after="0" w:line="240" w:lineRule="auto"/>
        <w:ind w:left="-720" w:right="-810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993031" w:rsidRPr="00E052DE">
        <w:rPr>
          <w:sz w:val="24"/>
          <w:szCs w:val="24"/>
        </w:rPr>
        <w:t>-</w:t>
      </w:r>
      <w:r w:rsidR="00993031" w:rsidRPr="00E052DE">
        <w:rPr>
          <w:b/>
          <w:sz w:val="24"/>
          <w:szCs w:val="24"/>
        </w:rPr>
        <w:t>узрок рата</w:t>
      </w:r>
      <w:r w:rsidR="00993031" w:rsidRPr="00E052DE">
        <w:rPr>
          <w:sz w:val="24"/>
          <w:szCs w:val="24"/>
        </w:rPr>
        <w:t>:</w:t>
      </w:r>
      <w:r w:rsidR="00993031"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Тежња Немачке, Италије и Јапана да се територијално прошире и стекну светску моћ.</w:t>
      </w:r>
    </w:p>
    <w:p w:rsidR="00993031" w:rsidRPr="00E052DE" w:rsidRDefault="00993031" w:rsidP="00F15AFD">
      <w:pPr>
        <w:pStyle w:val="ListParagraph"/>
        <w:spacing w:after="0" w:line="240" w:lineRule="auto"/>
        <w:ind w:left="-630" w:right="-720"/>
        <w:rPr>
          <w:sz w:val="24"/>
          <w:szCs w:val="24"/>
        </w:rPr>
      </w:pPr>
      <w:r w:rsidRPr="00E052DE">
        <w:rPr>
          <w:sz w:val="24"/>
          <w:szCs w:val="24"/>
        </w:rPr>
        <w:t>-</w:t>
      </w:r>
      <w:r w:rsidRPr="00E052DE">
        <w:rPr>
          <w:b/>
          <w:sz w:val="24"/>
          <w:szCs w:val="24"/>
        </w:rPr>
        <w:t>повод</w:t>
      </w:r>
      <w:r w:rsidRPr="00E052DE">
        <w:rPr>
          <w:sz w:val="24"/>
          <w:szCs w:val="24"/>
        </w:rPr>
        <w:t>: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Немачки  напад на Пољску  01.09.1939</w:t>
      </w:r>
    </w:p>
    <w:p w:rsidR="00F15AFD" w:rsidRPr="00E052DE" w:rsidRDefault="00993031" w:rsidP="00F15AFD">
      <w:pPr>
        <w:spacing w:after="0" w:line="240" w:lineRule="auto"/>
        <w:ind w:left="-720" w:right="-634"/>
        <w:rPr>
          <w:rFonts w:cs="Arial"/>
          <w:sz w:val="24"/>
          <w:szCs w:val="24"/>
        </w:rPr>
      </w:pPr>
      <w:r w:rsidRPr="00E052DE">
        <w:rPr>
          <w:sz w:val="24"/>
          <w:szCs w:val="24"/>
        </w:rPr>
        <w:t>-</w:t>
      </w:r>
      <w:r w:rsidRPr="00E052DE">
        <w:rPr>
          <w:b/>
          <w:sz w:val="24"/>
          <w:szCs w:val="24"/>
        </w:rPr>
        <w:t>Савези</w:t>
      </w:r>
      <w:r w:rsidRPr="00E052DE">
        <w:rPr>
          <w:sz w:val="24"/>
          <w:szCs w:val="24"/>
        </w:rPr>
        <w:t>:</w:t>
      </w:r>
      <w:r w:rsidR="00F15AFD"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Тројни пакт</w:t>
      </w:r>
      <w:r w:rsidR="00F15AFD" w:rsidRPr="00E052DE">
        <w:rPr>
          <w:rFonts w:cs="Arial"/>
          <w:sz w:val="24"/>
          <w:szCs w:val="24"/>
        </w:rPr>
        <w:t>, а чине га следеће земље</w:t>
      </w:r>
      <w:r w:rsidR="00F15AFD"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: Немачка , Италија , Јапан</w:t>
      </w:r>
      <w:r w:rsidR="00F15AFD" w:rsidRPr="00E052DE">
        <w:rPr>
          <w:rFonts w:cs="Arial"/>
          <w:sz w:val="24"/>
          <w:szCs w:val="24"/>
          <w:u w:val="single"/>
        </w:rPr>
        <w:t xml:space="preserve"> </w:t>
      </w:r>
      <w:r w:rsidR="00F15AFD" w:rsidRPr="00E052DE">
        <w:rPr>
          <w:rFonts w:cs="Arial"/>
          <w:sz w:val="24"/>
          <w:szCs w:val="24"/>
        </w:rPr>
        <w:t>.(1940.)</w:t>
      </w:r>
    </w:p>
    <w:p w:rsidR="00F15AFD" w:rsidRPr="00E052DE" w:rsidRDefault="00F15AFD" w:rsidP="00F15AFD">
      <w:pPr>
        <w:spacing w:after="0" w:line="240" w:lineRule="auto"/>
        <w:ind w:left="-720" w:right="-634"/>
        <w:rPr>
          <w:rFonts w:cs="Arial"/>
          <w:sz w:val="24"/>
          <w:szCs w:val="24"/>
        </w:rPr>
      </w:pP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-Антифашистичка коалиција,</w:t>
      </w:r>
      <w:r w:rsidRPr="00E052DE">
        <w:rPr>
          <w:rFonts w:cs="Arial"/>
          <w:sz w:val="24"/>
          <w:szCs w:val="24"/>
        </w:rPr>
        <w:t xml:space="preserve"> а чине га следеће земље: 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САД , СССР , Велика Британија</w:t>
      </w:r>
      <w:r w:rsidRPr="00E052DE">
        <w:rPr>
          <w:rFonts w:cs="Arial"/>
          <w:sz w:val="24"/>
          <w:szCs w:val="24"/>
          <w:u w:val="single"/>
        </w:rPr>
        <w:t>.</w:t>
      </w:r>
      <w:r w:rsidRPr="00E052DE">
        <w:rPr>
          <w:rFonts w:cs="Arial"/>
          <w:sz w:val="24"/>
          <w:szCs w:val="24"/>
        </w:rPr>
        <w:t>(1941.)</w:t>
      </w:r>
    </w:p>
    <w:p w:rsidR="00993031" w:rsidRPr="00E052DE" w:rsidRDefault="00993031" w:rsidP="00F15AFD">
      <w:pPr>
        <w:pStyle w:val="ListParagraph"/>
        <w:spacing w:after="0" w:line="240" w:lineRule="auto"/>
        <w:ind w:left="-630" w:right="-720"/>
        <w:rPr>
          <w:sz w:val="24"/>
          <w:szCs w:val="24"/>
        </w:rPr>
      </w:pPr>
    </w:p>
    <w:p w:rsidR="00993031" w:rsidRPr="00E052DE" w:rsidRDefault="00993031" w:rsidP="00F15AFD">
      <w:pPr>
        <w:pStyle w:val="ListParagraph"/>
        <w:spacing w:after="0" w:line="240" w:lineRule="auto"/>
        <w:ind w:left="-630" w:right="-720"/>
        <w:rPr>
          <w:sz w:val="24"/>
          <w:szCs w:val="24"/>
        </w:rPr>
      </w:pPr>
      <w:r w:rsidRPr="00E052DE">
        <w:rPr>
          <w:sz w:val="24"/>
          <w:szCs w:val="24"/>
        </w:rPr>
        <w:t>-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Pr="00E052DE">
        <w:rPr>
          <w:rStyle w:val="Heading1Char"/>
          <w:rFonts w:asciiTheme="minorHAnsi" w:hAnsiTheme="minorHAnsi"/>
          <w:color w:val="auto"/>
          <w:sz w:val="24"/>
          <w:szCs w:val="24"/>
        </w:rPr>
        <w:t xml:space="preserve">Квислинзи 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су политичари који су за време Другог светског рата сарађивали са окупаторима</w:t>
      </w:r>
    </w:p>
    <w:p w:rsidR="00993031" w:rsidRPr="00E052DE" w:rsidRDefault="00993031" w:rsidP="00F15AFD">
      <w:pPr>
        <w:spacing w:after="0" w:line="240" w:lineRule="auto"/>
        <w:ind w:left="-630"/>
        <w:rPr>
          <w:rFonts w:cs="Arial"/>
          <w:sz w:val="24"/>
          <w:szCs w:val="24"/>
        </w:rPr>
      </w:pPr>
      <w:r w:rsidRPr="00E052DE">
        <w:rPr>
          <w:sz w:val="24"/>
          <w:szCs w:val="24"/>
        </w:rPr>
        <w:t xml:space="preserve"> -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Pr="00E052DE">
        <w:rPr>
          <w:rStyle w:val="Heading1Char"/>
          <w:rFonts w:asciiTheme="minorHAnsi" w:hAnsiTheme="minorHAnsi"/>
          <w:color w:val="auto"/>
          <w:sz w:val="24"/>
          <w:szCs w:val="24"/>
        </w:rPr>
        <w:t>Муњевити рат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 је изненадни  напад  на неку територију</w:t>
      </w:r>
      <w:r w:rsidRPr="00E052DE">
        <w:rPr>
          <w:rFonts w:cs="Arial"/>
          <w:sz w:val="24"/>
          <w:szCs w:val="24"/>
          <w:u w:val="single"/>
        </w:rPr>
        <w:t>.</w:t>
      </w:r>
    </w:p>
    <w:p w:rsidR="00993031" w:rsidRPr="00E052DE" w:rsidRDefault="00F15AFD" w:rsidP="00F15AFD">
      <w:pPr>
        <w:pStyle w:val="ListParagraph"/>
        <w:ind w:left="-360" w:right="-720"/>
        <w:rPr>
          <w:b/>
          <w:sz w:val="24"/>
          <w:szCs w:val="24"/>
          <w:u w:val="single"/>
        </w:rPr>
      </w:pPr>
      <w:r w:rsidRPr="00E052DE">
        <w:rPr>
          <w:b/>
          <w:sz w:val="24"/>
          <w:szCs w:val="24"/>
          <w:u w:val="single"/>
        </w:rPr>
        <w:t>1940.</w:t>
      </w:r>
    </w:p>
    <w:p w:rsidR="00993031" w:rsidRPr="00E052DE" w:rsidRDefault="00F15AFD" w:rsidP="002D5582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 xml:space="preserve">-Немачка окупирала 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Данску, Норвешку,земље Бенелукса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-Немачка окупирала</w:t>
      </w:r>
      <w:r w:rsidR="002D5582" w:rsidRPr="00E052DE">
        <w:rPr>
          <w:sz w:val="24"/>
          <w:szCs w:val="24"/>
        </w:rPr>
        <w:t xml:space="preserve"> и </w:t>
      </w:r>
      <w:r w:rsidRPr="00E052DE">
        <w:rPr>
          <w:sz w:val="24"/>
          <w:szCs w:val="24"/>
        </w:rPr>
        <w:t xml:space="preserve"> Француску. 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 xml:space="preserve">                                           -Са Немцима сарађује` Вишијевска Француска` (Филип Петен),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 xml:space="preserve">                                           -против Немаца је Покрет отпора(Шарл де Гол)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-Енглеска-`Битка за Британију`води се авионима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-Сев.Африка-под контролом Немаца и Е.Ромела</w:t>
      </w:r>
    </w:p>
    <w:p w:rsidR="002D5582" w:rsidRPr="00E052DE" w:rsidRDefault="002D5582" w:rsidP="00993031">
      <w:pPr>
        <w:pStyle w:val="ListParagraph"/>
        <w:ind w:left="-360" w:right="-720"/>
        <w:rPr>
          <w:b/>
          <w:sz w:val="24"/>
          <w:szCs w:val="24"/>
          <w:u w:val="single"/>
        </w:rPr>
      </w:pPr>
      <w:r w:rsidRPr="00E052DE">
        <w:rPr>
          <w:b/>
          <w:sz w:val="24"/>
          <w:szCs w:val="24"/>
          <w:u w:val="single"/>
        </w:rPr>
        <w:t>1941.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-Немачка напала СССР у операцији `Барбароса`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-Јапан напао САД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b/>
          <w:sz w:val="24"/>
          <w:szCs w:val="24"/>
          <w:u w:val="single"/>
        </w:rPr>
        <w:t>1942.</w:t>
      </w:r>
      <w:r w:rsidRPr="00E052DE">
        <w:rPr>
          <w:sz w:val="24"/>
          <w:szCs w:val="24"/>
        </w:rPr>
        <w:t xml:space="preserve"> Битке које су важне: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-Источни фронт- Стаљинград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-Пацифички фронт-острво Мидвеј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-Северноафрички фронт-Ел Аламејн</w:t>
      </w:r>
    </w:p>
    <w:p w:rsidR="00993031" w:rsidRDefault="00993031" w:rsidP="00993031">
      <w:pPr>
        <w:pStyle w:val="ListParagraph"/>
        <w:ind w:left="-360" w:right="-720"/>
        <w:rPr>
          <w:b/>
          <w:sz w:val="28"/>
          <w:szCs w:val="28"/>
        </w:rPr>
      </w:pPr>
    </w:p>
    <w:p w:rsidR="007B3B7F" w:rsidRDefault="007B3B7F" w:rsidP="00993031">
      <w:pPr>
        <w:pStyle w:val="ListParagraph"/>
        <w:ind w:left="-360" w:right="-720"/>
        <w:rPr>
          <w:b/>
          <w:sz w:val="28"/>
          <w:szCs w:val="28"/>
        </w:rPr>
      </w:pPr>
    </w:p>
    <w:p w:rsidR="007B3B7F" w:rsidRDefault="007B3B7F" w:rsidP="00993031">
      <w:pPr>
        <w:pStyle w:val="ListParagraph"/>
        <w:ind w:left="-360" w:right="-720"/>
        <w:rPr>
          <w:b/>
          <w:sz w:val="28"/>
          <w:szCs w:val="28"/>
        </w:rPr>
      </w:pPr>
    </w:p>
    <w:p w:rsidR="007B3B7F" w:rsidRPr="00993031" w:rsidRDefault="007B3B7F" w:rsidP="00993031">
      <w:pPr>
        <w:pStyle w:val="ListParagraph"/>
        <w:ind w:left="-360" w:right="-720"/>
        <w:rPr>
          <w:b/>
          <w:sz w:val="28"/>
          <w:szCs w:val="28"/>
        </w:rPr>
      </w:pPr>
    </w:p>
    <w:p w:rsidR="00322D9E" w:rsidRPr="00322D9E" w:rsidRDefault="00CE38E3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>2</w:t>
      </w:r>
      <w:r w:rsidR="00322D9E" w:rsidRPr="00322D9E">
        <w:rPr>
          <w:b/>
          <w:color w:val="4F6228" w:themeColor="accent3" w:themeShade="80"/>
          <w:sz w:val="28"/>
          <w:szCs w:val="28"/>
        </w:rPr>
        <w:t>.</w:t>
      </w:r>
      <w:r w:rsidR="00CF0769">
        <w:rPr>
          <w:b/>
          <w:color w:val="4F6228" w:themeColor="accent3" w:themeShade="80"/>
          <w:sz w:val="28"/>
          <w:szCs w:val="28"/>
        </w:rPr>
        <w:t xml:space="preserve"> </w:t>
      </w:r>
      <w:r w:rsidR="00322D9E">
        <w:rPr>
          <w:b/>
          <w:color w:val="4F6228" w:themeColor="accent3" w:themeShade="80"/>
          <w:sz w:val="28"/>
          <w:szCs w:val="28"/>
        </w:rPr>
        <w:t>Упутство за коришћење квиза *</w:t>
      </w:r>
    </w:p>
    <w:p w:rsidR="00322D9E" w:rsidRDefault="00322D9E" w:rsidP="003D04B6">
      <w:pPr>
        <w:ind w:left="-720" w:right="-720"/>
        <w:rPr>
          <w:b/>
          <w:color w:val="4F6228" w:themeColor="accent3" w:themeShade="80"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рачунару</w:t>
      </w:r>
      <w:r>
        <w:rPr>
          <w:b/>
          <w:color w:val="4F6228" w:themeColor="accent3" w:themeShade="80"/>
          <w:sz w:val="24"/>
          <w:szCs w:val="24"/>
        </w:rPr>
        <w:t xml:space="preserve"> се конектујте на линк :  </w:t>
      </w:r>
      <w:hyperlink r:id="rId8" w:history="1">
        <w:r>
          <w:rPr>
            <w:rStyle w:val="Hyperlink"/>
          </w:rPr>
          <w:t>https://virtuelnaucionica.com/kurs/istorija/</w:t>
        </w:r>
      </w:hyperlink>
    </w:p>
    <w:p w:rsidR="00322D9E" w:rsidRPr="00322D9E" w:rsidRDefault="00322D9E" w:rsidP="003D04B6">
      <w:pPr>
        <w:ind w:left="-720" w:right="-720"/>
        <w:rPr>
          <w:b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мобилном</w:t>
      </w:r>
      <w:r>
        <w:rPr>
          <w:b/>
          <w:color w:val="4F6228" w:themeColor="accent3" w:themeShade="80"/>
          <w:sz w:val="24"/>
          <w:szCs w:val="24"/>
        </w:rPr>
        <w:t xml:space="preserve"> укуцајте у претраживач:  </w:t>
      </w:r>
      <w:r w:rsidRPr="00322D9E">
        <w:rPr>
          <w:b/>
          <w:sz w:val="24"/>
          <w:szCs w:val="24"/>
        </w:rPr>
        <w:t>kahoot</w:t>
      </w:r>
    </w:p>
    <w:p w:rsidR="007801AA" w:rsidRDefault="00322D9E" w:rsidP="003D04B6">
      <w:pPr>
        <w:ind w:left="-720" w:right="-720"/>
      </w:pPr>
      <w:r w:rsidRPr="003D04B6">
        <w:object w:dxaOrig="5401" w:dyaOrig="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429pt" o:ole="">
            <v:imagedata r:id="rId9" o:title=""/>
          </v:shape>
          <o:OLEObject Type="Embed" ProgID="PowerPoint.Slide.12" ShapeID="_x0000_i1025" DrawAspect="Content" ObjectID="_1646464494" r:id="rId10"/>
        </w:object>
      </w:r>
      <w:r w:rsidRPr="003D04B6">
        <w:object w:dxaOrig="5401" w:dyaOrig="7188">
          <v:shape id="_x0000_i1026" type="#_x0000_t75" style="width:261.75pt;height:388.5pt" o:ole="">
            <v:imagedata r:id="rId11" o:title=""/>
          </v:shape>
          <o:OLEObject Type="Embed" ProgID="PowerPoint.Slide.12" ShapeID="_x0000_i1026" DrawAspect="Content" ObjectID="_1646464495" r:id="rId12"/>
        </w:object>
      </w:r>
    </w:p>
    <w:p w:rsidR="00322D9E" w:rsidRDefault="00322D9E" w:rsidP="00322D9E">
      <w:pPr>
        <w:ind w:left="-720" w:right="-720"/>
      </w:pPr>
      <w:r>
        <w:t>(Извор</w:t>
      </w:r>
      <w:r w:rsidRPr="00322D9E">
        <w:t>:</w:t>
      </w:r>
      <w:r w:rsidRPr="00322D9E">
        <w:rPr>
          <w:color w:val="4F6228" w:themeColor="accent3" w:themeShade="80"/>
          <w:sz w:val="24"/>
          <w:szCs w:val="24"/>
        </w:rPr>
        <w:t xml:space="preserve">   </w:t>
      </w:r>
      <w:r w:rsidRPr="00322D9E">
        <w:rPr>
          <w:sz w:val="24"/>
          <w:szCs w:val="24"/>
        </w:rPr>
        <w:t>kahoot;</w:t>
      </w:r>
      <w:r>
        <w:rPr>
          <w:b/>
          <w:sz w:val="24"/>
          <w:szCs w:val="24"/>
        </w:rPr>
        <w:t xml:space="preserve"> </w:t>
      </w:r>
      <w:r>
        <w:t>Аутор квиза је: Санела Пуљиз, наставница историје)</w:t>
      </w: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7B3B7F" w:rsidRDefault="00CE38E3" w:rsidP="007B3B7F">
      <w:pPr>
        <w:ind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3</w:t>
      </w:r>
      <w:r w:rsidRPr="003B3DB1">
        <w:rPr>
          <w:b/>
          <w:color w:val="4F6228" w:themeColor="accent3" w:themeShade="80"/>
          <w:sz w:val="28"/>
          <w:szCs w:val="28"/>
        </w:rPr>
        <w:t xml:space="preserve">. Још једном </w:t>
      </w:r>
      <w:r w:rsidRPr="00BC4620">
        <w:rPr>
          <w:b/>
          <w:color w:val="4F6228" w:themeColor="accent3" w:themeShade="80"/>
          <w:sz w:val="28"/>
          <w:szCs w:val="28"/>
          <w:u w:val="single"/>
        </w:rPr>
        <w:t xml:space="preserve">решења </w:t>
      </w:r>
      <w:r w:rsidRPr="003B3DB1">
        <w:rPr>
          <w:b/>
          <w:color w:val="4F6228" w:themeColor="accent3" w:themeShade="80"/>
          <w:sz w:val="28"/>
          <w:szCs w:val="28"/>
        </w:rPr>
        <w:t>претходне вежбе која вам служи за учење.</w:t>
      </w:r>
    </w:p>
    <w:p w:rsidR="00CE38E3" w:rsidRPr="003A17BB" w:rsidRDefault="00CE38E3" w:rsidP="007B3B7F">
      <w:pPr>
        <w:ind w:left="-720" w:right="-720"/>
        <w:rPr>
          <w:rFonts w:ascii="Arial" w:hAnsi="Arial" w:cs="Arial"/>
          <w:b/>
          <w:color w:val="000000" w:themeColor="text1"/>
          <w:u w:val="single"/>
        </w:rPr>
      </w:pPr>
      <w:r w:rsidRPr="003A17BB">
        <w:rPr>
          <w:rFonts w:ascii="Arial" w:hAnsi="Arial" w:cs="Arial"/>
          <w:color w:val="000000" w:themeColor="text1"/>
        </w:rPr>
        <w:lastRenderedPageBreak/>
        <w:t xml:space="preserve">Наставна јединица:  </w:t>
      </w:r>
      <w:r w:rsidRPr="003A17BB">
        <w:rPr>
          <w:rFonts w:ascii="Arial" w:hAnsi="Arial" w:cs="Arial"/>
          <w:b/>
          <w:color w:val="000000" w:themeColor="text1"/>
          <w:u w:val="single"/>
        </w:rPr>
        <w:t>Други светски рат-тотални рат  (стр.144-148)</w:t>
      </w:r>
    </w:p>
    <w:p w:rsidR="00CE38E3" w:rsidRPr="003A17BB" w:rsidRDefault="00CE38E3" w:rsidP="00CE38E3">
      <w:pPr>
        <w:spacing w:line="240" w:lineRule="auto"/>
        <w:ind w:left="-720"/>
        <w:rPr>
          <w:rFonts w:ascii="Arial" w:hAnsi="Arial" w:cs="Arial"/>
          <w:b/>
          <w:color w:val="000000" w:themeColor="text1"/>
          <w:u w:val="single"/>
        </w:rPr>
      </w:pPr>
      <w:r w:rsidRPr="003A17BB">
        <w:rPr>
          <w:rFonts w:ascii="Arial" w:hAnsi="Arial" w:cs="Arial"/>
          <w:b/>
          <w:color w:val="000000" w:themeColor="text1"/>
          <w:u w:val="single"/>
        </w:rPr>
        <w:t>Одговорити на питања:</w:t>
      </w:r>
    </w:p>
    <w:p w:rsidR="00CE38E3" w:rsidRPr="00993031" w:rsidRDefault="00CE38E3" w:rsidP="00CE38E3">
      <w:pPr>
        <w:spacing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</w:rPr>
        <w:t>Наброј неколико узрока Другог светског рата?</w:t>
      </w:r>
      <w:r>
        <w:rPr>
          <w:rFonts w:ascii="Arial" w:hAnsi="Arial" w:cs="Arial"/>
        </w:rPr>
        <w:t xml:space="preserve"> </w:t>
      </w:r>
      <w:r w:rsidRPr="003A17BB">
        <w:rPr>
          <w:rStyle w:val="Heading1Char"/>
          <w:sz w:val="22"/>
          <w:szCs w:val="22"/>
        </w:rPr>
        <w:t>Тежња Немачке, Италије и Јапана да се територијално прошире и стекну светску моћ</w:t>
      </w:r>
      <w:r>
        <w:rPr>
          <w:rStyle w:val="Heading1Char"/>
          <w:sz w:val="22"/>
          <w:szCs w:val="22"/>
        </w:rPr>
        <w:t>,...</w:t>
      </w:r>
    </w:p>
    <w:p w:rsidR="00CE38E3" w:rsidRPr="00993031" w:rsidRDefault="00CE38E3" w:rsidP="00CE38E3">
      <w:pPr>
        <w:spacing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</w:rPr>
        <w:t>Који догађај је повод за почетак рата?</w:t>
      </w:r>
      <w:r>
        <w:rPr>
          <w:rFonts w:ascii="Arial" w:hAnsi="Arial" w:cs="Arial"/>
        </w:rPr>
        <w:t xml:space="preserve"> </w:t>
      </w:r>
      <w:r w:rsidRPr="003A17BB">
        <w:rPr>
          <w:rStyle w:val="Heading1Char"/>
          <w:sz w:val="22"/>
          <w:szCs w:val="22"/>
        </w:rPr>
        <w:t xml:space="preserve">Починје Немачким нападом на Пољску  01.09.1939. </w:t>
      </w:r>
    </w:p>
    <w:p w:rsidR="00CE38E3" w:rsidRPr="003A17BB" w:rsidRDefault="00CE38E3" w:rsidP="00CE38E3">
      <w:pPr>
        <w:spacing w:after="0" w:line="240" w:lineRule="auto"/>
        <w:ind w:left="-720"/>
        <w:rPr>
          <w:rFonts w:ascii="Arial" w:hAnsi="Arial" w:cs="Arial"/>
          <w:b/>
          <w:color w:val="FF0000"/>
          <w:u w:val="single"/>
        </w:rPr>
      </w:pPr>
      <w:r w:rsidRPr="003A17BB">
        <w:rPr>
          <w:rFonts w:ascii="Arial" w:hAnsi="Arial" w:cs="Arial"/>
          <w:b/>
          <w:color w:val="FF0000"/>
          <w:u w:val="single"/>
        </w:rPr>
        <w:t>1940.</w:t>
      </w:r>
    </w:p>
    <w:p w:rsidR="00CE38E3" w:rsidRPr="00993031" w:rsidRDefault="00CE38E3" w:rsidP="00CE38E3">
      <w:pPr>
        <w:spacing w:after="0" w:line="240" w:lineRule="auto"/>
        <w:ind w:left="-720" w:right="-810"/>
        <w:rPr>
          <w:rFonts w:ascii="Arial" w:hAnsi="Arial" w:cs="Arial"/>
        </w:rPr>
      </w:pPr>
      <w:r w:rsidRPr="003A17BB">
        <w:rPr>
          <w:rFonts w:ascii="Arial" w:hAnsi="Arial" w:cs="Arial"/>
        </w:rPr>
        <w:t>Које је све државе  окупирала Немачка 1940.године?</w:t>
      </w:r>
      <w:r w:rsidRPr="003A17BB">
        <w:rPr>
          <w:rStyle w:val="Heading1Char"/>
          <w:sz w:val="22"/>
          <w:szCs w:val="22"/>
        </w:rPr>
        <w:t>Француску, Данск</w:t>
      </w:r>
      <w:r>
        <w:rPr>
          <w:rStyle w:val="Heading1Char"/>
          <w:sz w:val="22"/>
          <w:szCs w:val="22"/>
        </w:rPr>
        <w:t xml:space="preserve">у, </w:t>
      </w:r>
      <w:r w:rsidRPr="003A17BB">
        <w:rPr>
          <w:rStyle w:val="Heading1Char"/>
          <w:sz w:val="22"/>
          <w:szCs w:val="22"/>
        </w:rPr>
        <w:t>Норвешку</w:t>
      </w:r>
      <w:r>
        <w:rPr>
          <w:rStyle w:val="Heading1Char"/>
          <w:sz w:val="22"/>
          <w:szCs w:val="22"/>
        </w:rPr>
        <w:t xml:space="preserve">,земље Бенелукса </w:t>
      </w:r>
    </w:p>
    <w:p w:rsidR="00CE38E3" w:rsidRPr="003B3DB1" w:rsidRDefault="00CE38E3" w:rsidP="00CE38E3">
      <w:pPr>
        <w:spacing w:after="0"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</w:rPr>
        <w:t>Објасни појам `муњевити рат` и `квислинг`.</w:t>
      </w:r>
      <w:r w:rsidRPr="003A17BB">
        <w:rPr>
          <w:rStyle w:val="Heading1Char"/>
          <w:sz w:val="22"/>
          <w:szCs w:val="22"/>
        </w:rPr>
        <w:t>Муњевити рат  је изненадни  напад  на неку територију</w:t>
      </w:r>
      <w:r w:rsidRPr="003A17BB">
        <w:rPr>
          <w:rFonts w:ascii="Arial" w:hAnsi="Arial" w:cs="Arial"/>
          <w:u w:val="single"/>
        </w:rPr>
        <w:t>.</w:t>
      </w:r>
    </w:p>
    <w:p w:rsidR="00CE38E3" w:rsidRPr="003A17BB" w:rsidRDefault="00CE38E3" w:rsidP="00CE38E3">
      <w:pPr>
        <w:spacing w:after="0"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  <w:u w:val="single"/>
        </w:rPr>
        <w:t>-</w:t>
      </w:r>
      <w:r w:rsidRPr="003A17BB">
        <w:rPr>
          <w:rStyle w:val="Heading1Char"/>
          <w:sz w:val="22"/>
          <w:szCs w:val="22"/>
        </w:rPr>
        <w:t>К</w:t>
      </w:r>
      <w:r>
        <w:rPr>
          <w:rStyle w:val="Heading1Char"/>
          <w:sz w:val="22"/>
          <w:szCs w:val="22"/>
        </w:rPr>
        <w:t xml:space="preserve">вислинзи су политичари </w:t>
      </w:r>
      <w:r w:rsidRPr="003A17BB">
        <w:rPr>
          <w:rStyle w:val="Heading1Char"/>
          <w:sz w:val="22"/>
          <w:szCs w:val="22"/>
        </w:rPr>
        <w:t>који су за време Другог светског рата сарађивали са окупаторима</w:t>
      </w:r>
      <w:r w:rsidRPr="003A17BB">
        <w:rPr>
          <w:rFonts w:ascii="Arial" w:hAnsi="Arial" w:cs="Arial"/>
        </w:rPr>
        <w:t xml:space="preserve">.                             </w:t>
      </w:r>
    </w:p>
    <w:p w:rsidR="00CE38E3" w:rsidRPr="003A17BB" w:rsidRDefault="00CE38E3" w:rsidP="00CE38E3">
      <w:pPr>
        <w:spacing w:line="240" w:lineRule="auto"/>
        <w:ind w:left="-720"/>
        <w:rPr>
          <w:rFonts w:ascii="Arial" w:hAnsi="Arial" w:cs="Arial"/>
          <w:b/>
          <w:u w:val="single"/>
        </w:rPr>
      </w:pP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  <w:b/>
          <w:u w:val="single"/>
        </w:rPr>
        <w:t xml:space="preserve">Допуни: 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Француска је капитулирала  </w:t>
      </w:r>
      <w:r w:rsidRPr="003A17BB">
        <w:rPr>
          <w:rStyle w:val="Heading1Char"/>
          <w:sz w:val="22"/>
          <w:szCs w:val="22"/>
        </w:rPr>
        <w:t>1940</w:t>
      </w:r>
      <w:r w:rsidRPr="003A17BB">
        <w:rPr>
          <w:rFonts w:ascii="Arial" w:hAnsi="Arial" w:cs="Arial"/>
          <w:u w:val="single"/>
        </w:rPr>
        <w:t>.</w:t>
      </w:r>
      <w:r w:rsidRPr="003A17BB">
        <w:rPr>
          <w:rFonts w:ascii="Arial" w:hAnsi="Arial" w:cs="Arial"/>
        </w:rPr>
        <w:t xml:space="preserve">  године.  У бањи која се звала </w:t>
      </w: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  <w:b/>
          <w:color w:val="4F81BD" w:themeColor="accent1"/>
          <w:u w:val="single"/>
        </w:rPr>
        <w:t>Виши</w:t>
      </w: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</w:rPr>
        <w:t xml:space="preserve">успостављен је квинслишки режим ( то је тзв. Вишијевска Француска). На челу Вишијевске Француске био је маршал по имену </w:t>
      </w:r>
      <w:r w:rsidRPr="003A17BB">
        <w:rPr>
          <w:rStyle w:val="Heading1Char"/>
          <w:sz w:val="22"/>
          <w:szCs w:val="22"/>
        </w:rPr>
        <w:t>Филип Петен.</w:t>
      </w:r>
    </w:p>
    <w:p w:rsidR="00CE38E3" w:rsidRDefault="00CE38E3" w:rsidP="00CE38E3">
      <w:pPr>
        <w:spacing w:after="0" w:line="240" w:lineRule="auto"/>
        <w:ind w:left="-720" w:right="-634"/>
        <w:rPr>
          <w:rStyle w:val="Heading1Char"/>
          <w:sz w:val="22"/>
          <w:szCs w:val="22"/>
        </w:rPr>
      </w:pPr>
      <w:r w:rsidRPr="003A17BB">
        <w:rPr>
          <w:rFonts w:ascii="Arial" w:hAnsi="Arial" w:cs="Arial"/>
        </w:rPr>
        <w:t xml:space="preserve">Вођа француског покрета отпора звао се </w:t>
      </w:r>
      <w:r w:rsidRPr="003A17BB">
        <w:rPr>
          <w:rStyle w:val="Heading1Char"/>
          <w:sz w:val="22"/>
          <w:szCs w:val="22"/>
        </w:rPr>
        <w:t>Шарл де Гол.</w:t>
      </w:r>
    </w:p>
    <w:p w:rsidR="00CE38E3" w:rsidRPr="00993031" w:rsidRDefault="00CE38E3" w:rsidP="00CE38E3">
      <w:pPr>
        <w:spacing w:after="0" w:line="240" w:lineRule="auto"/>
        <w:ind w:left="-720" w:right="-634"/>
        <w:rPr>
          <w:rStyle w:val="Heading1Char"/>
          <w:sz w:val="22"/>
          <w:szCs w:val="22"/>
        </w:rPr>
      </w:pPr>
    </w:p>
    <w:p w:rsidR="00CE38E3" w:rsidRPr="003B3DB1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>Током другог светског рата створена су два војна савеза. То су</w:t>
      </w:r>
      <w:r>
        <w:rPr>
          <w:rFonts w:ascii="Arial" w:hAnsi="Arial" w:cs="Arial"/>
        </w:rPr>
        <w:t>: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>
        <w:rPr>
          <w:rStyle w:val="Heading1Char"/>
          <w:sz w:val="22"/>
          <w:szCs w:val="22"/>
        </w:rPr>
        <w:t>-</w:t>
      </w:r>
      <w:r w:rsidRPr="003A17BB">
        <w:rPr>
          <w:rStyle w:val="Heading1Char"/>
          <w:sz w:val="22"/>
          <w:szCs w:val="22"/>
        </w:rPr>
        <w:t>Тројни пакт</w:t>
      </w:r>
      <w:r w:rsidRPr="003A17BB">
        <w:rPr>
          <w:rFonts w:ascii="Arial" w:hAnsi="Arial" w:cs="Arial"/>
          <w:b/>
        </w:rPr>
        <w:t>,</w:t>
      </w:r>
      <w:r w:rsidRPr="003A17BB">
        <w:rPr>
          <w:rFonts w:ascii="Arial" w:hAnsi="Arial" w:cs="Arial"/>
        </w:rPr>
        <w:t xml:space="preserve"> а чине га следеће земље</w:t>
      </w:r>
      <w:r w:rsidRPr="003A17BB">
        <w:rPr>
          <w:rStyle w:val="Heading1Char"/>
          <w:sz w:val="22"/>
          <w:szCs w:val="22"/>
        </w:rPr>
        <w:t>: Немачка , Италија , Јапан</w:t>
      </w: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</w:rPr>
        <w:t>.(1940.)</w:t>
      </w:r>
    </w:p>
    <w:p w:rsidR="00CE38E3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>
        <w:rPr>
          <w:rStyle w:val="Heading1Char"/>
          <w:sz w:val="22"/>
          <w:szCs w:val="22"/>
        </w:rPr>
        <w:t>-</w:t>
      </w:r>
      <w:r w:rsidRPr="003A17BB">
        <w:rPr>
          <w:rStyle w:val="Heading1Char"/>
          <w:sz w:val="22"/>
          <w:szCs w:val="22"/>
        </w:rPr>
        <w:t>Антифашистичка коалиција,</w:t>
      </w:r>
      <w:r w:rsidRPr="003A17BB">
        <w:rPr>
          <w:rFonts w:ascii="Arial" w:hAnsi="Arial" w:cs="Arial"/>
        </w:rPr>
        <w:t xml:space="preserve"> а чине га следеће земље: </w:t>
      </w:r>
      <w:r w:rsidRPr="003A17BB">
        <w:rPr>
          <w:rStyle w:val="Heading1Char"/>
          <w:sz w:val="22"/>
          <w:szCs w:val="22"/>
        </w:rPr>
        <w:t>САД , СССР , Велика Британија</w:t>
      </w:r>
      <w:r w:rsidRPr="003A17BB">
        <w:rPr>
          <w:rFonts w:ascii="Arial" w:hAnsi="Arial" w:cs="Arial"/>
          <w:u w:val="single"/>
        </w:rPr>
        <w:t>.</w:t>
      </w:r>
      <w:r w:rsidRPr="003A17BB">
        <w:rPr>
          <w:rFonts w:ascii="Arial" w:hAnsi="Arial" w:cs="Arial"/>
        </w:rPr>
        <w:t>(1941.)</w:t>
      </w:r>
    </w:p>
    <w:p w:rsidR="00CE38E3" w:rsidRPr="00993031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</w:p>
    <w:p w:rsidR="00CE38E3" w:rsidRPr="00993031" w:rsidRDefault="00CE38E3" w:rsidP="00CE38E3">
      <w:pPr>
        <w:spacing w:line="240" w:lineRule="auto"/>
        <w:ind w:left="-720" w:right="-630"/>
        <w:rPr>
          <w:rFonts w:ascii="Arial" w:hAnsi="Arial" w:cs="Arial"/>
          <w:b/>
        </w:rPr>
      </w:pPr>
      <w:r w:rsidRPr="003A17BB">
        <w:rPr>
          <w:rFonts w:ascii="Arial" w:hAnsi="Arial" w:cs="Arial"/>
        </w:rPr>
        <w:t xml:space="preserve"> </w:t>
      </w:r>
      <w:r w:rsidRPr="003A17BB">
        <w:rPr>
          <w:rFonts w:ascii="Arial" w:hAnsi="Arial" w:cs="Arial"/>
          <w:b/>
        </w:rPr>
        <w:t>Енглеска (Велика Британија):</w:t>
      </w:r>
      <w:r w:rsidRPr="003A17BB">
        <w:rPr>
          <w:rFonts w:ascii="Arial" w:hAnsi="Arial" w:cs="Arial"/>
        </w:rPr>
        <w:t xml:space="preserve">`Битка за Британији` почела је трајала је од </w:t>
      </w:r>
      <w:r w:rsidRPr="003A17BB">
        <w:rPr>
          <w:rStyle w:val="Heading1Char"/>
          <w:sz w:val="22"/>
          <w:szCs w:val="22"/>
        </w:rPr>
        <w:t xml:space="preserve">лета 1940.  </w:t>
      </w:r>
      <w:r w:rsidRPr="003A17BB">
        <w:rPr>
          <w:rFonts w:ascii="Arial" w:hAnsi="Arial" w:cs="Arial"/>
        </w:rPr>
        <w:t xml:space="preserve">до </w:t>
      </w:r>
      <w:r w:rsidRPr="003A17BB">
        <w:rPr>
          <w:rStyle w:val="Heading1Char"/>
          <w:sz w:val="22"/>
          <w:szCs w:val="22"/>
        </w:rPr>
        <w:t>пролећа 1941.</w:t>
      </w:r>
      <w:r w:rsidRPr="003A17BB">
        <w:rPr>
          <w:rFonts w:ascii="Arial" w:hAnsi="Arial" w:cs="Arial"/>
        </w:rPr>
        <w:t xml:space="preserve"> Британци су по први пут употребили ново тајно оружје које се зове </w:t>
      </w:r>
      <w:r w:rsidRPr="003A17BB">
        <w:rPr>
          <w:rStyle w:val="Heading1Char"/>
          <w:sz w:val="22"/>
          <w:szCs w:val="22"/>
        </w:rPr>
        <w:t>радар.</w:t>
      </w:r>
    </w:p>
    <w:p w:rsidR="00CE38E3" w:rsidRPr="003A17BB" w:rsidRDefault="00CE38E3" w:rsidP="00CE38E3">
      <w:pPr>
        <w:spacing w:line="240" w:lineRule="auto"/>
        <w:ind w:left="-720" w:right="-630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      </w:t>
      </w:r>
      <w:r w:rsidRPr="003A17BB">
        <w:rPr>
          <w:noProof/>
        </w:rPr>
        <w:drawing>
          <wp:inline distT="0" distB="0" distL="0" distR="0">
            <wp:extent cx="579648" cy="533400"/>
            <wp:effectExtent l="19050" t="0" r="0" b="0"/>
            <wp:docPr id="1" name="Picture 1" descr="Резултат слика за vinston cer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vinston cerc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7BB">
        <w:rPr>
          <w:rFonts w:ascii="Arial" w:hAnsi="Arial" w:cs="Arial"/>
        </w:rPr>
        <w:t xml:space="preserve">  Премијер Велике Британије, на слици, звао се </w:t>
      </w:r>
      <w:r w:rsidRPr="003A17BB">
        <w:rPr>
          <w:rStyle w:val="Heading1Char"/>
          <w:sz w:val="22"/>
          <w:szCs w:val="22"/>
        </w:rPr>
        <w:t>Винстон Черчил</w:t>
      </w:r>
      <w:r w:rsidRPr="003A17BB">
        <w:rPr>
          <w:rFonts w:ascii="Arial" w:hAnsi="Arial" w:cs="Arial"/>
        </w:rPr>
        <w:t xml:space="preserve">.        </w:t>
      </w:r>
    </w:p>
    <w:p w:rsidR="00CE38E3" w:rsidRPr="00993031" w:rsidRDefault="00CE38E3" w:rsidP="00CE38E3">
      <w:pPr>
        <w:spacing w:line="240" w:lineRule="auto"/>
        <w:ind w:left="-720" w:right="-630"/>
        <w:rPr>
          <w:rFonts w:ascii="Arial" w:hAnsi="Arial" w:cs="Arial"/>
          <w:b/>
        </w:rPr>
      </w:pPr>
      <w:r w:rsidRPr="003A17BB">
        <w:rPr>
          <w:rFonts w:ascii="Arial" w:hAnsi="Arial" w:cs="Arial"/>
          <w:b/>
        </w:rPr>
        <w:t>Северна Африка:</w:t>
      </w:r>
      <w:r w:rsidRPr="003A17BB">
        <w:rPr>
          <w:rFonts w:ascii="Arial" w:hAnsi="Arial" w:cs="Arial"/>
        </w:rPr>
        <w:t xml:space="preserve">Након што су   савезници Немаца  </w:t>
      </w:r>
      <w:r w:rsidRPr="003A17BB">
        <w:rPr>
          <w:rStyle w:val="Heading1Char"/>
          <w:sz w:val="22"/>
          <w:szCs w:val="22"/>
        </w:rPr>
        <w:t xml:space="preserve">Италијани  </w:t>
      </w:r>
      <w:r w:rsidRPr="003A17BB">
        <w:rPr>
          <w:rFonts w:ascii="Arial" w:hAnsi="Arial" w:cs="Arial"/>
        </w:rPr>
        <w:t xml:space="preserve">доживели пораз у Грчкој и </w:t>
      </w:r>
      <w:r w:rsidRPr="003A17BB">
        <w:rPr>
          <w:rFonts w:ascii="Arial" w:hAnsi="Arial" w:cs="Arial"/>
          <w:b/>
          <w:color w:val="76923C" w:themeColor="accent3" w:themeShade="BF"/>
          <w:u w:val="single"/>
        </w:rPr>
        <w:t>Северно</w:t>
      </w:r>
      <w:r w:rsidRPr="003A17BB">
        <w:rPr>
          <w:rFonts w:ascii="Arial" w:hAnsi="Arial" w:cs="Arial"/>
          <w:b/>
          <w:color w:val="76923C" w:themeColor="accent3" w:themeShade="BF"/>
        </w:rPr>
        <w:t xml:space="preserve">ј </w:t>
      </w:r>
      <w:r w:rsidRPr="003A17BB">
        <w:rPr>
          <w:rFonts w:ascii="Arial" w:hAnsi="Arial" w:cs="Arial"/>
          <w:b/>
          <w:color w:val="76923C" w:themeColor="accent3" w:themeShade="BF"/>
          <w:u w:val="single"/>
        </w:rPr>
        <w:t>Африци</w:t>
      </w:r>
      <w:r w:rsidRPr="003A17BB">
        <w:rPr>
          <w:rFonts w:ascii="Arial" w:hAnsi="Arial" w:cs="Arial"/>
        </w:rPr>
        <w:t xml:space="preserve"> Немци у Сев.Африку шаљу свог генерала по имену </w:t>
      </w:r>
      <w:r w:rsidRPr="003A17BB">
        <w:rPr>
          <w:rFonts w:ascii="Arial" w:hAnsi="Arial" w:cs="Arial"/>
          <w:b/>
          <w:u w:val="single"/>
        </w:rPr>
        <w:t xml:space="preserve"> </w:t>
      </w:r>
      <w:r w:rsidRPr="003A17BB">
        <w:rPr>
          <w:rStyle w:val="Heading1Char"/>
          <w:sz w:val="22"/>
          <w:szCs w:val="22"/>
        </w:rPr>
        <w:t>Ервин Ромел</w:t>
      </w:r>
      <w:r w:rsidRPr="003A17BB">
        <w:rPr>
          <w:rFonts w:ascii="Arial" w:hAnsi="Arial" w:cs="Arial"/>
          <w:b/>
          <w:u w:val="single"/>
        </w:rPr>
        <w:t xml:space="preserve"> </w:t>
      </w:r>
      <w:r w:rsidRPr="003A17BB">
        <w:rPr>
          <w:rFonts w:ascii="Arial" w:hAnsi="Arial" w:cs="Arial"/>
        </w:rPr>
        <w:t>који ће остати у историји познат под надимком `пустињска лисица`.</w:t>
      </w:r>
    </w:p>
    <w:p w:rsidR="00CE38E3" w:rsidRPr="00993031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FF0000"/>
          <w:u w:val="single"/>
        </w:rPr>
      </w:pPr>
      <w:r w:rsidRPr="00993031">
        <w:rPr>
          <w:rFonts w:ascii="Arial" w:hAnsi="Arial" w:cs="Arial"/>
          <w:b/>
          <w:color w:val="FF0000"/>
          <w:u w:val="single"/>
        </w:rPr>
        <w:t>1941.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 1941.Немачка је напала</w:t>
      </w:r>
      <w:r w:rsidRPr="003A17BB">
        <w:rPr>
          <w:rStyle w:val="Heading1Char"/>
          <w:sz w:val="22"/>
          <w:szCs w:val="22"/>
        </w:rPr>
        <w:t xml:space="preserve"> СССР</w:t>
      </w:r>
      <w:r w:rsidRPr="003A17BB">
        <w:rPr>
          <w:rFonts w:ascii="Arial" w:hAnsi="Arial" w:cs="Arial"/>
        </w:rPr>
        <w:t xml:space="preserve">. Та операција била је позната под именом </w:t>
      </w:r>
      <w:r w:rsidRPr="003A17BB">
        <w:rPr>
          <w:rStyle w:val="Heading1Char"/>
          <w:sz w:val="22"/>
          <w:szCs w:val="22"/>
        </w:rPr>
        <w:t>,, Барбароса''</w:t>
      </w:r>
      <w:r w:rsidRPr="003A17BB">
        <w:rPr>
          <w:rFonts w:ascii="Arial" w:hAnsi="Arial" w:cs="Arial"/>
        </w:rPr>
        <w:t>.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Тиме је формиран </w:t>
      </w:r>
      <w:r w:rsidRPr="003A17BB">
        <w:rPr>
          <w:rStyle w:val="Heading1Char"/>
          <w:sz w:val="22"/>
          <w:szCs w:val="22"/>
        </w:rPr>
        <w:t xml:space="preserve">Источни </w:t>
      </w:r>
      <w:r w:rsidRPr="003A17BB">
        <w:rPr>
          <w:rFonts w:ascii="Arial" w:hAnsi="Arial" w:cs="Arial"/>
        </w:rPr>
        <w:t xml:space="preserve">фронт. Велики отпор Руси су пружали у градовима нпр. </w:t>
      </w:r>
      <w:r w:rsidRPr="003A17BB">
        <w:rPr>
          <w:rStyle w:val="Heading1Char"/>
          <w:sz w:val="22"/>
          <w:szCs w:val="22"/>
        </w:rPr>
        <w:t>Лењинград, Москва.</w:t>
      </w:r>
    </w:p>
    <w:p w:rsidR="00CE38E3" w:rsidRPr="003A17BB" w:rsidRDefault="00CE38E3" w:rsidP="00CE38E3">
      <w:pPr>
        <w:spacing w:line="240" w:lineRule="auto"/>
        <w:ind w:left="-720" w:right="-630"/>
        <w:rPr>
          <w:rStyle w:val="Heading1Char"/>
          <w:sz w:val="22"/>
          <w:szCs w:val="22"/>
        </w:rPr>
      </w:pPr>
      <w:r w:rsidRPr="003A17BB">
        <w:rPr>
          <w:noProof/>
        </w:rPr>
        <w:drawing>
          <wp:inline distT="0" distB="0" distL="0" distR="0">
            <wp:extent cx="419100" cy="383256"/>
            <wp:effectExtent l="19050" t="0" r="0" b="0"/>
            <wp:docPr id="3" name="Picture 4" descr="Резултат слика за stal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stalj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" cy="3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7BB">
        <w:rPr>
          <w:rFonts w:ascii="Arial" w:hAnsi="Arial" w:cs="Arial"/>
        </w:rPr>
        <w:t xml:space="preserve">Вођа СССР-а, на слици, у рату звао се </w:t>
      </w:r>
      <w:r w:rsidRPr="003A17BB">
        <w:rPr>
          <w:rStyle w:val="Heading1Char"/>
          <w:sz w:val="22"/>
          <w:szCs w:val="22"/>
        </w:rPr>
        <w:t>Јосиф Висарионович Стаљин</w:t>
      </w:r>
    </w:p>
    <w:p w:rsidR="00CE38E3" w:rsidRPr="003A17BB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76923C" w:themeColor="accent3" w:themeShade="BF"/>
        </w:rPr>
      </w:pPr>
      <w:r w:rsidRPr="003A17BB">
        <w:rPr>
          <w:rStyle w:val="Heading1Char"/>
          <w:sz w:val="22"/>
          <w:szCs w:val="22"/>
        </w:rPr>
        <w:t xml:space="preserve">САД </w:t>
      </w:r>
      <w:r w:rsidRPr="003A17BB">
        <w:rPr>
          <w:rFonts w:ascii="Arial" w:hAnsi="Arial" w:cs="Arial"/>
        </w:rPr>
        <w:t>улазе у рат</w:t>
      </w:r>
      <w:r w:rsidRPr="003A17BB">
        <w:rPr>
          <w:rFonts w:ascii="Arial" w:hAnsi="Arial" w:cs="Arial"/>
          <w:color w:val="FF0000"/>
        </w:rPr>
        <w:t xml:space="preserve"> </w:t>
      </w:r>
      <w:r w:rsidRPr="003A17BB">
        <w:rPr>
          <w:rFonts w:ascii="Arial" w:hAnsi="Arial" w:cs="Arial"/>
          <w:color w:val="000000" w:themeColor="text1"/>
        </w:rPr>
        <w:t xml:space="preserve">1941. Након што су </w:t>
      </w:r>
      <w:r w:rsidRPr="003A17BB">
        <w:rPr>
          <w:rStyle w:val="Heading1Char"/>
          <w:sz w:val="22"/>
          <w:szCs w:val="22"/>
        </w:rPr>
        <w:t>Јапанци</w:t>
      </w:r>
      <w:r w:rsidRPr="003A17BB">
        <w:rPr>
          <w:rFonts w:ascii="Arial" w:hAnsi="Arial" w:cs="Arial"/>
          <w:color w:val="000000" w:themeColor="text1"/>
        </w:rPr>
        <w:t xml:space="preserve"> напали њихову луку која се звала </w:t>
      </w:r>
      <w:r w:rsidRPr="003A17BB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Pr="003A17BB">
        <w:rPr>
          <w:rStyle w:val="Heading1Char"/>
          <w:sz w:val="22"/>
          <w:szCs w:val="22"/>
        </w:rPr>
        <w:t>Перл</w:t>
      </w:r>
      <w:r w:rsidRPr="003A17BB">
        <w:rPr>
          <w:rFonts w:ascii="Arial" w:hAnsi="Arial" w:cs="Arial"/>
          <w:color w:val="000000" w:themeColor="text1"/>
          <w:u w:val="single"/>
        </w:rPr>
        <w:t xml:space="preserve"> </w:t>
      </w:r>
      <w:r w:rsidRPr="003A17BB">
        <w:rPr>
          <w:rStyle w:val="Heading1Char"/>
          <w:sz w:val="22"/>
          <w:szCs w:val="22"/>
        </w:rPr>
        <w:t>Харбур</w:t>
      </w:r>
      <w:r w:rsidRPr="003A17BB">
        <w:rPr>
          <w:rFonts w:ascii="Arial" w:hAnsi="Arial" w:cs="Arial"/>
          <w:color w:val="000000" w:themeColor="text1"/>
        </w:rPr>
        <w:t xml:space="preserve">. Тиме је отворен рат на Пацифику између Јапана и </w:t>
      </w:r>
      <w:r w:rsidRPr="003A17BB">
        <w:rPr>
          <w:rFonts w:ascii="Arial" w:hAnsi="Arial" w:cs="Arial"/>
          <w:b/>
          <w:color w:val="76923C" w:themeColor="accent3" w:themeShade="BF"/>
          <w:u w:val="single"/>
        </w:rPr>
        <w:t>САД-а.</w:t>
      </w:r>
    </w:p>
    <w:p w:rsidR="00CE38E3" w:rsidRPr="003B3DB1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C0504D" w:themeColor="accent2"/>
          <w:u w:val="single"/>
        </w:rPr>
      </w:pPr>
      <w:r w:rsidRPr="00993031">
        <w:rPr>
          <w:rFonts w:ascii="Arial" w:hAnsi="Arial" w:cs="Arial"/>
          <w:b/>
          <w:color w:val="FF0000"/>
          <w:u w:val="single"/>
        </w:rPr>
        <w:t>1942. `ПРЕКРЕТНИЦА РАТА`</w:t>
      </w:r>
      <w:r w:rsidRPr="003A17BB">
        <w:rPr>
          <w:rFonts w:ascii="Arial" w:hAnsi="Arial" w:cs="Arial"/>
          <w:b/>
          <w:color w:val="000000" w:themeColor="text1"/>
        </w:rPr>
        <w:t>Битке које су добили савезници у Другом светском рату биле су: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3A17BB">
        <w:rPr>
          <w:rFonts w:ascii="Arial" w:hAnsi="Arial" w:cs="Arial"/>
          <w:color w:val="000000" w:themeColor="text1"/>
        </w:rPr>
        <w:t xml:space="preserve">1942. битка код Стаљинграда у СССР-у, а на </w:t>
      </w:r>
      <w:r w:rsidRPr="003A17BB">
        <w:rPr>
          <w:rStyle w:val="Heading1Char"/>
          <w:sz w:val="22"/>
          <w:szCs w:val="22"/>
        </w:rPr>
        <w:t>Источном</w:t>
      </w:r>
      <w:r w:rsidRPr="003A17BB">
        <w:rPr>
          <w:rFonts w:ascii="Arial" w:hAnsi="Arial" w:cs="Arial"/>
          <w:color w:val="000000" w:themeColor="text1"/>
        </w:rPr>
        <w:t xml:space="preserve"> фронту(водила се до фебруара 1943.)</w:t>
      </w:r>
    </w:p>
    <w:p w:rsidR="00CE38E3" w:rsidRPr="003A17BB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000000" w:themeColor="text1"/>
        </w:rPr>
      </w:pPr>
      <w:r w:rsidRPr="003A17BB">
        <w:rPr>
          <w:rFonts w:ascii="Arial" w:hAnsi="Arial" w:cs="Arial"/>
          <w:color w:val="000000" w:themeColor="text1"/>
        </w:rPr>
        <w:t xml:space="preserve">1942. битка код </w:t>
      </w:r>
      <w:r w:rsidRPr="003A17BB">
        <w:rPr>
          <w:rStyle w:val="Heading1Char"/>
          <w:sz w:val="22"/>
          <w:szCs w:val="22"/>
        </w:rPr>
        <w:t>Ел Аламејна</w:t>
      </w:r>
      <w:r w:rsidRPr="003A17BB">
        <w:rPr>
          <w:rFonts w:ascii="Arial" w:hAnsi="Arial" w:cs="Arial"/>
          <w:color w:val="000000" w:themeColor="text1"/>
        </w:rPr>
        <w:t xml:space="preserve"> у Сев Африци коју је изгубио немачки генерал по имену Ервин Ромел зван </w:t>
      </w:r>
      <w:r w:rsidRPr="003A17BB">
        <w:rPr>
          <w:rStyle w:val="Heading1Char"/>
          <w:sz w:val="22"/>
          <w:szCs w:val="22"/>
        </w:rPr>
        <w:t>,,пустинјска лисица''</w:t>
      </w:r>
      <w:r w:rsidRPr="003A17BB">
        <w:rPr>
          <w:rFonts w:ascii="Arial" w:hAnsi="Arial" w:cs="Arial"/>
          <w:color w:val="000000" w:themeColor="text1"/>
        </w:rPr>
        <w:t xml:space="preserve">. Са овом битком савезници су добили могућност да нападну касније Италију јер им фронт у Африци био под контролом </w:t>
      </w:r>
      <w:r w:rsidRPr="003A17BB">
        <w:rPr>
          <w:rFonts w:ascii="Arial" w:hAnsi="Arial" w:cs="Arial"/>
          <w:b/>
          <w:color w:val="000000" w:themeColor="text1"/>
        </w:rPr>
        <w:t>(погледајте географску карту).</w:t>
      </w:r>
    </w:p>
    <w:p w:rsidR="00CE38E3" w:rsidRPr="007B3B7F" w:rsidRDefault="00CE38E3" w:rsidP="007B3B7F">
      <w:pPr>
        <w:spacing w:line="240" w:lineRule="auto"/>
        <w:ind w:left="-720" w:right="-720"/>
      </w:pPr>
      <w:r w:rsidRPr="003A17BB">
        <w:rPr>
          <w:rFonts w:ascii="Arial" w:hAnsi="Arial" w:cs="Arial"/>
          <w:color w:val="000000" w:themeColor="text1"/>
        </w:rPr>
        <w:t xml:space="preserve">1942. На пацифичком ратишту вођене су :битка за </w:t>
      </w:r>
      <w:r w:rsidRPr="003A17BB">
        <w:rPr>
          <w:rStyle w:val="Heading1Char"/>
          <w:sz w:val="22"/>
          <w:szCs w:val="22"/>
        </w:rPr>
        <w:t>Гвадалканал</w:t>
      </w:r>
      <w:r w:rsidRPr="003A17BB">
        <w:rPr>
          <w:rFonts w:ascii="Arial" w:hAnsi="Arial" w:cs="Arial"/>
          <w:color w:val="000000" w:themeColor="text1"/>
        </w:rPr>
        <w:t xml:space="preserve"> и највећа поморска битка код  острва </w:t>
      </w:r>
      <w:r w:rsidRPr="003A17BB">
        <w:rPr>
          <w:rStyle w:val="Heading1Char"/>
          <w:sz w:val="22"/>
          <w:szCs w:val="22"/>
        </w:rPr>
        <w:t>Мидве</w:t>
      </w:r>
      <w:r>
        <w:rPr>
          <w:rStyle w:val="Heading1Char"/>
          <w:sz w:val="22"/>
          <w:szCs w:val="22"/>
        </w:rPr>
        <w:t>ј.</w:t>
      </w:r>
    </w:p>
    <w:sectPr w:rsidR="00CE38E3" w:rsidRPr="007B3B7F" w:rsidSect="00993031">
      <w:headerReference w:type="default" r:id="rId15"/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176" w:rsidRDefault="007C4176" w:rsidP="00646790">
      <w:pPr>
        <w:spacing w:after="0" w:line="240" w:lineRule="auto"/>
      </w:pPr>
      <w:r>
        <w:separator/>
      </w:r>
    </w:p>
  </w:endnote>
  <w:endnote w:type="continuationSeparator" w:id="1">
    <w:p w:rsidR="007C4176" w:rsidRDefault="007C4176" w:rsidP="006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176" w:rsidRDefault="007C4176" w:rsidP="00646790">
      <w:pPr>
        <w:spacing w:after="0" w:line="240" w:lineRule="auto"/>
      </w:pPr>
      <w:r>
        <w:separator/>
      </w:r>
    </w:p>
  </w:footnote>
  <w:footnote w:type="continuationSeparator" w:id="1">
    <w:p w:rsidR="007C4176" w:rsidRDefault="007C4176" w:rsidP="006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9623"/>
      <w:docPartObj>
        <w:docPartGallery w:val="Page Numbers (Top of Page)"/>
        <w:docPartUnique/>
      </w:docPartObj>
    </w:sdtPr>
    <w:sdtContent>
      <w:p w:rsidR="00646790" w:rsidRDefault="006A62F9">
        <w:pPr>
          <w:pStyle w:val="Header"/>
          <w:jc w:val="center"/>
        </w:pPr>
        <w:fldSimple w:instr=" PAGE   \* MERGEFORMAT ">
          <w:r w:rsidR="005D588C">
            <w:rPr>
              <w:noProof/>
            </w:rPr>
            <w:t>1</w:t>
          </w:r>
        </w:fldSimple>
      </w:p>
    </w:sdtContent>
  </w:sdt>
  <w:p w:rsidR="00646790" w:rsidRDefault="006467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A1C83"/>
    <w:multiLevelType w:val="hybridMultilevel"/>
    <w:tmpl w:val="16041672"/>
    <w:lvl w:ilvl="0" w:tplc="0E343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4B6"/>
    <w:rsid w:val="00004D78"/>
    <w:rsid w:val="00152E87"/>
    <w:rsid w:val="0017178E"/>
    <w:rsid w:val="002D5582"/>
    <w:rsid w:val="00322D9E"/>
    <w:rsid w:val="00396524"/>
    <w:rsid w:val="003A17BB"/>
    <w:rsid w:val="003B3DB1"/>
    <w:rsid w:val="003D04B6"/>
    <w:rsid w:val="005C26C0"/>
    <w:rsid w:val="005D588C"/>
    <w:rsid w:val="00646790"/>
    <w:rsid w:val="006A62F9"/>
    <w:rsid w:val="00705E4E"/>
    <w:rsid w:val="007349BE"/>
    <w:rsid w:val="007801AA"/>
    <w:rsid w:val="007B3B7F"/>
    <w:rsid w:val="007C4176"/>
    <w:rsid w:val="007D59AC"/>
    <w:rsid w:val="0085274D"/>
    <w:rsid w:val="008B76B0"/>
    <w:rsid w:val="0091055E"/>
    <w:rsid w:val="00993031"/>
    <w:rsid w:val="00A86D64"/>
    <w:rsid w:val="00BC4620"/>
    <w:rsid w:val="00C43652"/>
    <w:rsid w:val="00C5643F"/>
    <w:rsid w:val="00CE38E3"/>
    <w:rsid w:val="00CF0769"/>
    <w:rsid w:val="00DB4E28"/>
    <w:rsid w:val="00E052DE"/>
    <w:rsid w:val="00F15AFD"/>
    <w:rsid w:val="00F7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1AA"/>
  </w:style>
  <w:style w:type="paragraph" w:styleId="Heading1">
    <w:name w:val="heading 1"/>
    <w:basedOn w:val="Normal"/>
    <w:next w:val="Normal"/>
    <w:link w:val="Heading1Char"/>
    <w:uiPriority w:val="9"/>
    <w:qFormat/>
    <w:rsid w:val="003A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2D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1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3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790"/>
  </w:style>
  <w:style w:type="paragraph" w:styleId="Footer">
    <w:name w:val="footer"/>
    <w:basedOn w:val="Normal"/>
    <w:link w:val="FooterChar"/>
    <w:uiPriority w:val="99"/>
    <w:semiHidden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7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rtuelnaucionica.com/kurs/istorija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storija.nastavnica2020@gmail.com" TargetMode="External"/><Relationship Id="rId12" Type="http://schemas.openxmlformats.org/officeDocument/2006/relationships/package" Target="embeddings/Microsoft_Office_PowerPoint_Slide2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Microsoft_Office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2020-03-22T12:44:00Z</dcterms:created>
  <dcterms:modified xsi:type="dcterms:W3CDTF">2020-03-23T09:28:00Z</dcterms:modified>
</cp:coreProperties>
</file>