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48" w:rsidRDefault="00274C5F">
      <w:pPr>
        <w:rPr>
          <w:lang w:val="sr-Cyrl-RS"/>
        </w:rPr>
      </w:pPr>
      <w:r>
        <w:rPr>
          <w:lang w:val="sr-Cyrl-RS"/>
        </w:rPr>
        <w:t>ИОП 2,  8. разред</w:t>
      </w:r>
    </w:p>
    <w:p w:rsidR="00274C5F" w:rsidRDefault="00274C5F">
      <w:pPr>
        <w:rPr>
          <w:lang w:val="sr-Cyrl-RS"/>
        </w:rPr>
      </w:pPr>
      <w:r>
        <w:rPr>
          <w:lang w:val="sr-Cyrl-RS"/>
        </w:rPr>
        <w:t>1.Прочитати приповетку „Деца“ од Ива Андрића.</w:t>
      </w:r>
    </w:p>
    <w:p w:rsidR="00274C5F" w:rsidRDefault="00274C5F">
      <w:pPr>
        <w:rPr>
          <w:lang w:val="sr-Cyrl-RS"/>
        </w:rPr>
      </w:pPr>
      <w:r>
        <w:rPr>
          <w:lang w:val="sr-Cyrl-RS"/>
        </w:rPr>
        <w:t>2. Укратко препричати.</w:t>
      </w:r>
    </w:p>
    <w:p w:rsidR="00274C5F" w:rsidRPr="00274C5F" w:rsidRDefault="00274C5F">
      <w:pPr>
        <w:rPr>
          <w:lang w:val="sr-Cyrl-RS"/>
        </w:rPr>
      </w:pPr>
      <w:r>
        <w:rPr>
          <w:lang w:val="sr-Cyrl-RS"/>
        </w:rPr>
        <w:t>3.Одговорити на питање: зашто дечак(главни лик)</w:t>
      </w:r>
      <w:bookmarkStart w:id="0" w:name="_GoBack"/>
      <w:bookmarkEnd w:id="0"/>
      <w:r>
        <w:rPr>
          <w:lang w:val="sr-Cyrl-RS"/>
        </w:rPr>
        <w:t xml:space="preserve"> није хтео да удари и понизи јеврејског дечака?</w:t>
      </w:r>
    </w:p>
    <w:sectPr w:rsidR="00274C5F" w:rsidRPr="00274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F"/>
    <w:rsid w:val="00086E48"/>
    <w:rsid w:val="002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473"/>
  <w15:chartTrackingRefBased/>
  <w15:docId w15:val="{D2DED0A3-473C-4C1A-9841-60357C5F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2020-03-30T12:03:00Z</dcterms:created>
  <dcterms:modified xsi:type="dcterms:W3CDTF">2020-03-30T12:06:00Z</dcterms:modified>
</cp:coreProperties>
</file>